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AE0AC" w14:textId="08CA7036" w:rsidR="00972DAA" w:rsidRPr="00972DAA" w:rsidRDefault="00E17A6B" w:rsidP="00972DAA">
      <w:pPr>
        <w:jc w:val="center"/>
      </w:pPr>
      <w:r>
        <w:rPr>
          <w:noProof/>
        </w:rPr>
        <w:drawing>
          <wp:inline distT="0" distB="0" distL="0" distR="0" wp14:anchorId="593F7399" wp14:editId="01F38DA8">
            <wp:extent cx="2501900" cy="757897"/>
            <wp:effectExtent l="0" t="0" r="0" b="0"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75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9CD99" w14:textId="77777777" w:rsidR="00972DAA" w:rsidRPr="00972DAA" w:rsidRDefault="00972DAA" w:rsidP="00972DAA">
      <w:pPr>
        <w:jc w:val="center"/>
        <w:rPr>
          <w:b/>
          <w:bCs/>
          <w:color w:val="0563C1" w:themeColor="hyperlink"/>
          <w:u w:val="single"/>
        </w:rPr>
      </w:pPr>
    </w:p>
    <w:p w14:paraId="23313961" w14:textId="77777777" w:rsidR="00CA713E" w:rsidRDefault="00CA713E" w:rsidP="00D64F36"/>
    <w:p w14:paraId="32730D10" w14:textId="77777777" w:rsidR="00D64F36" w:rsidRDefault="00D64F36" w:rsidP="00D64F36"/>
    <w:p w14:paraId="619BFAD7" w14:textId="3F44C14F" w:rsidR="00296053" w:rsidRDefault="00E92A93" w:rsidP="00323F58">
      <w:pPr>
        <w:pBdr>
          <w:bottom w:val="single" w:sz="6" w:space="1" w:color="auto"/>
        </w:pBdr>
        <w:jc w:val="center"/>
        <w:rPr>
          <w:b/>
          <w:bCs/>
        </w:rPr>
      </w:pPr>
      <w:r w:rsidRPr="00574F87">
        <w:rPr>
          <w:b/>
          <w:bCs/>
        </w:rPr>
        <w:t>Recrute un Directeur Régional « Animaux de compagnie » (F/H)</w:t>
      </w:r>
    </w:p>
    <w:p w14:paraId="02C8FBF4" w14:textId="4CBC6C45" w:rsidR="00D64F36" w:rsidRPr="00B4413D" w:rsidRDefault="00B4413D" w:rsidP="00323F58">
      <w:pPr>
        <w:pBdr>
          <w:bottom w:val="single" w:sz="6" w:space="1" w:color="auto"/>
        </w:pBdr>
        <w:jc w:val="center"/>
        <w:rPr>
          <w:b/>
          <w:bCs/>
          <w:sz w:val="22"/>
          <w:szCs w:val="22"/>
        </w:rPr>
      </w:pPr>
      <w:r>
        <w:rPr>
          <w:b/>
          <w:bCs/>
        </w:rPr>
        <w:t>– France Ouest –</w:t>
      </w:r>
    </w:p>
    <w:p w14:paraId="73766AA6" w14:textId="77777777" w:rsidR="00BF7265" w:rsidRDefault="00BF7265" w:rsidP="00323F58">
      <w:pPr>
        <w:pBdr>
          <w:bottom w:val="single" w:sz="6" w:space="1" w:color="auto"/>
        </w:pBdr>
        <w:jc w:val="center"/>
      </w:pPr>
    </w:p>
    <w:p w14:paraId="3D1F6EC9" w14:textId="77777777" w:rsidR="00D64F36" w:rsidRPr="000517EC" w:rsidRDefault="0004513D" w:rsidP="00D64F36">
      <w:r>
        <w:rPr>
          <w:b/>
          <w:bCs/>
        </w:rPr>
        <w:t>Boehringer Ingelheim</w:t>
      </w:r>
    </w:p>
    <w:p w14:paraId="06BBFA72" w14:textId="77777777" w:rsid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Entreprise familiale indépendante depuis 1885, Boehringer Ingelheim est l’un des leaders mondiaux de la santé animale. Vaccins, antiparasitaires, traitements : ses solutions accompagnent chaque jour les vétérinaires et les propriétaires pour la santé et le bien-être des chiens et des chats. En France, la division Santé Animale a son siège à Lyon et s’appuie sur plusieurs sites industriels et de R&amp;D.</w:t>
      </w:r>
    </w:p>
    <w:p w14:paraId="1A5335AD" w14:textId="77777777" w:rsidR="00E92A93" w:rsidRDefault="00E92A93" w:rsidP="00682B0A">
      <w:pPr>
        <w:rPr>
          <w:b/>
          <w:bCs/>
        </w:rPr>
      </w:pPr>
    </w:p>
    <w:p w14:paraId="053EFAE1" w14:textId="77777777" w:rsidR="00853872" w:rsidRDefault="00705803" w:rsidP="00682B0A">
      <w:pPr>
        <w:rPr>
          <w:b/>
          <w:bCs/>
        </w:rPr>
      </w:pPr>
      <w:r>
        <w:rPr>
          <w:b/>
          <w:bCs/>
        </w:rPr>
        <w:t>Vous</w:t>
      </w:r>
    </w:p>
    <w:p w14:paraId="5C2B32B9" w14:textId="502B435E" w:rsidR="0004513D" w:rsidRDefault="00853872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Basé </w:t>
      </w:r>
      <w:r w:rsidR="00D265A9">
        <w:rPr>
          <w:rFonts w:ascii="roboto" w:hAnsi="roboto"/>
          <w:color w:val="113157"/>
          <w:sz w:val="20"/>
          <w:szCs w:val="20"/>
        </w:rPr>
        <w:t xml:space="preserve">sur la région concernée, </w:t>
      </w:r>
      <w:r w:rsidR="00B33F26">
        <w:rPr>
          <w:rFonts w:ascii="roboto" w:hAnsi="roboto"/>
          <w:color w:val="113157"/>
          <w:sz w:val="20"/>
          <w:szCs w:val="20"/>
        </w:rPr>
        <w:t xml:space="preserve">idéalement sur l’axe Le Mans/Bordeaux et </w:t>
      </w:r>
      <w:r w:rsidR="00D265A9">
        <w:rPr>
          <w:rFonts w:ascii="roboto" w:hAnsi="roboto"/>
          <w:color w:val="113157"/>
          <w:sz w:val="20"/>
          <w:szCs w:val="20"/>
        </w:rPr>
        <w:t>à</w:t>
      </w:r>
      <w:r>
        <w:rPr>
          <w:rFonts w:ascii="roboto" w:hAnsi="roboto"/>
          <w:color w:val="113157"/>
          <w:sz w:val="20"/>
          <w:szCs w:val="20"/>
        </w:rPr>
        <w:t xml:space="preserve"> proximité d’un axe TGV ou d’un aéroport avec un accès facile à Lyon.</w:t>
      </w:r>
    </w:p>
    <w:p w14:paraId="067FF545" w14:textId="77777777" w:rsidR="000B2956" w:rsidRP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De formation supérieure (scientifique ou commerce), vous justifiez d’une expérience réussie en management d’équipe commerciale, idéalement en santé humaine ou animale.</w:t>
      </w:r>
    </w:p>
    <w:p w14:paraId="2571894A" w14:textId="75F10612" w:rsidR="00323F58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Leader fédérateur et manager-coach, vous avez une posture coopérative, le goût du terrain et l’envie de construire et de faire grandir votre équipe.</w:t>
      </w:r>
    </w:p>
    <w:p w14:paraId="473D0A11" w14:textId="77777777" w:rsidR="000B2956" w:rsidRPr="00B4271B" w:rsidRDefault="000B2956" w:rsidP="000B2956">
      <w:pPr>
        <w:rPr>
          <w:rFonts w:ascii="roboto" w:hAnsi="roboto"/>
          <w:color w:val="113157"/>
          <w:sz w:val="20"/>
          <w:szCs w:val="20"/>
        </w:rPr>
      </w:pPr>
    </w:p>
    <w:p w14:paraId="0FACB050" w14:textId="77777777" w:rsidR="00682B0A" w:rsidRPr="00682B0A" w:rsidRDefault="00682B0A" w:rsidP="00682B0A">
      <w:pPr>
        <w:rPr>
          <w:b/>
          <w:bCs/>
        </w:rPr>
      </w:pPr>
      <w:r w:rsidRPr="00682B0A">
        <w:rPr>
          <w:b/>
          <w:bCs/>
        </w:rPr>
        <w:t>Votre mission</w:t>
      </w:r>
    </w:p>
    <w:p w14:paraId="6EF49D3D" w14:textId="27BB1152" w:rsidR="00CD5BC3" w:rsidRPr="00CD5BC3" w:rsidRDefault="00820161" w:rsidP="00CD5BC3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Vous </w:t>
      </w:r>
      <w:proofErr w:type="gramStart"/>
      <w:r>
        <w:rPr>
          <w:rFonts w:ascii="roboto" w:hAnsi="roboto"/>
          <w:color w:val="113157"/>
          <w:sz w:val="20"/>
          <w:szCs w:val="20"/>
        </w:rPr>
        <w:t>managez</w:t>
      </w:r>
      <w:proofErr w:type="gramEnd"/>
      <w:r>
        <w:rPr>
          <w:rFonts w:ascii="roboto" w:hAnsi="roboto"/>
          <w:color w:val="113157"/>
          <w:sz w:val="20"/>
          <w:szCs w:val="20"/>
        </w:rPr>
        <w:t xml:space="preserve"> et animez une équipe de 8 Délégués vétérinaires Animaux de compagnie sur l’ouest de la France.</w:t>
      </w:r>
    </w:p>
    <w:p w14:paraId="3941257F" w14:textId="0BF6D3BA" w:rsidR="00CD5BC3" w:rsidRDefault="00CD5BC3" w:rsidP="00937BB5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Vous déclinez la stratégie nationale et pilotez la performance commerciale de votre région.</w:t>
      </w:r>
    </w:p>
    <w:p w14:paraId="3835CA03" w14:textId="569F0E32" w:rsidR="00A65928" w:rsidRPr="00151CB1" w:rsidRDefault="00A65928" w:rsidP="00A65928">
      <w:pPr>
        <w:rPr>
          <w:rFonts w:ascii="roboto" w:hAnsi="roboto"/>
          <w:color w:val="113157"/>
          <w:sz w:val="20"/>
          <w:szCs w:val="20"/>
        </w:rPr>
      </w:pPr>
      <w:r w:rsidRPr="00151CB1">
        <w:rPr>
          <w:rFonts w:ascii="roboto" w:hAnsi="roboto"/>
          <w:color w:val="113157"/>
          <w:sz w:val="20"/>
          <w:szCs w:val="20"/>
        </w:rPr>
        <w:t>Vous accompagnez vos délégués sur le terrain et développez leurs compétences.</w:t>
      </w:r>
    </w:p>
    <w:p w14:paraId="10C56721" w14:textId="77777777" w:rsidR="00A65928" w:rsidRPr="00151CB1" w:rsidRDefault="00A65928" w:rsidP="00A65928">
      <w:pPr>
        <w:rPr>
          <w:rFonts w:ascii="roboto" w:hAnsi="roboto"/>
          <w:color w:val="113157"/>
          <w:sz w:val="20"/>
          <w:szCs w:val="20"/>
        </w:rPr>
      </w:pPr>
      <w:r w:rsidRPr="00151CB1">
        <w:rPr>
          <w:rFonts w:ascii="roboto" w:hAnsi="roboto"/>
          <w:color w:val="113157"/>
          <w:sz w:val="20"/>
          <w:szCs w:val="20"/>
        </w:rPr>
        <w:t>Vous collaborez étroitement avec les autres régions, dans une BU en pleine transformation.</w:t>
      </w:r>
    </w:p>
    <w:p w14:paraId="79A48957" w14:textId="77777777" w:rsidR="00A65928" w:rsidRPr="00CD5BC3" w:rsidRDefault="00A65928" w:rsidP="00937BB5">
      <w:pPr>
        <w:rPr>
          <w:rFonts w:ascii="roboto" w:hAnsi="roboto"/>
          <w:color w:val="113157"/>
          <w:sz w:val="20"/>
          <w:szCs w:val="20"/>
        </w:rPr>
      </w:pPr>
    </w:p>
    <w:p w14:paraId="5706251D" w14:textId="77777777" w:rsidR="00682B0A" w:rsidRPr="00323F58" w:rsidRDefault="00682B0A" w:rsidP="00323F58">
      <w:pPr>
        <w:rPr>
          <w:b/>
          <w:bCs/>
        </w:rPr>
      </w:pPr>
      <w:r w:rsidRPr="00323F58">
        <w:rPr>
          <w:b/>
          <w:bCs/>
        </w:rPr>
        <w:t>Vos avantages</w:t>
      </w:r>
    </w:p>
    <w:p w14:paraId="21CAB4E9" w14:textId="6D781073" w:rsid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Un poste clé, avec une vraie autonomie et de l’impact.</w:t>
      </w:r>
    </w:p>
    <w:p w14:paraId="76C5BB52" w14:textId="7B6CC248" w:rsidR="0040084E" w:rsidRDefault="00972DA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Rémunération attractive : fixe + variable + avantages.</w:t>
      </w:r>
    </w:p>
    <w:p w14:paraId="09897DAB" w14:textId="32EEC2C8" w:rsidR="00682B0A" w:rsidRP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Voiture de fonction.</w:t>
      </w:r>
    </w:p>
    <w:p w14:paraId="7AA6BBFF" w14:textId="77777777" w:rsidR="00135DCA" w:rsidRDefault="00135DCA" w:rsidP="00323F58">
      <w:pPr>
        <w:rPr>
          <w:rFonts w:ascii="roboto" w:hAnsi="roboto"/>
          <w:color w:val="113157"/>
          <w:sz w:val="20"/>
          <w:szCs w:val="20"/>
        </w:rPr>
      </w:pPr>
    </w:p>
    <w:p w14:paraId="69870C49" w14:textId="77777777" w:rsidR="00323F58" w:rsidRDefault="00323F58" w:rsidP="00323F58">
      <w:pPr>
        <w:pBdr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23A76F11" w14:textId="5241F59A" w:rsid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Vous </w:t>
      </w:r>
      <w:r w:rsidR="00B0662A">
        <w:rPr>
          <w:rFonts w:ascii="roboto" w:hAnsi="roboto"/>
          <w:color w:val="113157"/>
          <w:sz w:val="20"/>
          <w:szCs w:val="20"/>
        </w:rPr>
        <w:t>êtes</w:t>
      </w:r>
      <w:r>
        <w:rPr>
          <w:rFonts w:ascii="roboto" w:hAnsi="roboto"/>
          <w:color w:val="113157"/>
          <w:sz w:val="20"/>
          <w:szCs w:val="20"/>
        </w:rPr>
        <w:t xml:space="preserve"> int</w:t>
      </w:r>
      <w:r w:rsidR="00574F87">
        <w:rPr>
          <w:rFonts w:ascii="roboto" w:hAnsi="roboto"/>
          <w:color w:val="113157"/>
          <w:sz w:val="20"/>
          <w:szCs w:val="20"/>
        </w:rPr>
        <w:t>é</w:t>
      </w:r>
      <w:r>
        <w:rPr>
          <w:rFonts w:ascii="roboto" w:hAnsi="roboto"/>
          <w:color w:val="113157"/>
          <w:sz w:val="20"/>
          <w:szCs w:val="20"/>
        </w:rPr>
        <w:t>ressé(e), merci d’envoyer votre CV à</w:t>
      </w:r>
    </w:p>
    <w:p w14:paraId="6DE65D68" w14:textId="2B802061" w:rsidR="00574F87" w:rsidRDefault="00FB5C2C" w:rsidP="00323F58">
      <w:pPr>
        <w:rPr>
          <w:rFonts w:ascii="roboto" w:hAnsi="roboto"/>
          <w:color w:val="113157"/>
          <w:sz w:val="20"/>
          <w:szCs w:val="20"/>
        </w:rPr>
      </w:pPr>
      <w:hyperlink r:id="rId7" w:history="1">
        <w:r w:rsidRPr="0094779F">
          <w:rPr>
            <w:rStyle w:val="Lienhypertexte"/>
            <w:rFonts w:ascii="roboto" w:hAnsi="roboto"/>
            <w:sz w:val="20"/>
            <w:szCs w:val="20"/>
          </w:rPr>
          <w:t>contact@limcorp.fr</w:t>
        </w:r>
      </w:hyperlink>
    </w:p>
    <w:p w14:paraId="28A3338C" w14:textId="5EAEAB16" w:rsidR="00C025F3" w:rsidRP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      </w:t>
      </w:r>
      <w:r w:rsidR="00972DAA">
        <w:rPr>
          <w:rFonts w:ascii="roboto" w:hAnsi="roboto"/>
          <w:color w:val="113157"/>
          <w:sz w:val="20"/>
          <w:szCs w:val="20"/>
        </w:rPr>
        <w:t xml:space="preserve">                                                                    </w:t>
      </w:r>
      <w:r>
        <w:rPr>
          <w:rFonts w:ascii="roboto" w:hAnsi="roboto"/>
          <w:color w:val="113157"/>
          <w:sz w:val="20"/>
          <w:szCs w:val="20"/>
        </w:rPr>
        <w:t xml:space="preserve">   </w:t>
      </w:r>
    </w:p>
    <w:p w14:paraId="6DAB1416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  <w:r>
        <w:rPr>
          <w:rFonts w:ascii="roboto" w:hAnsi="roboto"/>
          <w:i/>
          <w:color w:val="113157"/>
          <w:sz w:val="18"/>
          <w:szCs w:val="20"/>
        </w:rPr>
        <w:t>à l’attention de Philippe Limousin en précisant la référence ci-dessous</w:t>
      </w:r>
    </w:p>
    <w:p w14:paraId="572E75BE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</w:p>
    <w:p w14:paraId="2C67EDA4" w14:textId="4E926073" w:rsidR="00705803" w:rsidRPr="000B2956" w:rsidRDefault="00972DAA" w:rsidP="00323F58">
      <w:pPr>
        <w:rPr>
          <w:rFonts w:ascii="roboto" w:hAnsi="roboto"/>
          <w:color w:val="113157"/>
        </w:rPr>
      </w:pPr>
      <w:r w:rsidRPr="00176E24">
        <w:rPr>
          <w:rFonts w:ascii="roboto" w:hAnsi="roboto"/>
          <w:color w:val="113157"/>
          <w:sz w:val="20"/>
          <w:szCs w:val="20"/>
        </w:rPr>
        <w:t>Référence de l’offre :</w:t>
      </w:r>
    </w:p>
    <w:p w14:paraId="4D089CF2" w14:textId="2F764C10" w:rsidR="00AA3432" w:rsidRPr="00E1230D" w:rsidRDefault="000B2956" w:rsidP="00323F58">
      <w:pPr>
        <w:rPr>
          <w:rFonts w:ascii="roboto" w:hAnsi="roboto"/>
          <w:b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Région France Ouest (départements : 14, 16, 17, 18, 22, 23, 24, 27, 28, 29, 33, 35, 36, 37, 41, 44, 45, 49, 50, 53, 56, 58, 61, 72, 76, 78, 79, 85, 86, 87, 89)</w:t>
      </w:r>
      <w:r w:rsidR="00D265A9">
        <w:rPr>
          <w:rFonts w:ascii="roboto" w:hAnsi="roboto"/>
          <w:color w:val="113157"/>
          <w:sz w:val="20"/>
          <w:szCs w:val="20"/>
        </w:rPr>
        <w:br/>
        <w:t xml:space="preserve">Réf. </w:t>
      </w:r>
      <w:r w:rsidRPr="000B2956">
        <w:rPr>
          <w:rFonts w:ascii="roboto" w:hAnsi="roboto"/>
          <w:b/>
          <w:color w:val="113157"/>
          <w:sz w:val="20"/>
          <w:szCs w:val="20"/>
        </w:rPr>
        <w:t>Limcorp.rh-BI-dr-petvet-reg2-09-26-937</w:t>
      </w:r>
    </w:p>
    <w:p w14:paraId="6C4558C7" w14:textId="4A0215BC" w:rsidR="00323F5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Réponse garantie sous </w:t>
      </w:r>
      <w:r w:rsidR="000B2956">
        <w:rPr>
          <w:rFonts w:ascii="roboto" w:hAnsi="roboto"/>
          <w:color w:val="113157"/>
          <w:sz w:val="20"/>
          <w:szCs w:val="20"/>
        </w:rPr>
        <w:t>7</w:t>
      </w:r>
      <w:r>
        <w:rPr>
          <w:rFonts w:ascii="roboto" w:hAnsi="roboto"/>
          <w:color w:val="113157"/>
          <w:sz w:val="20"/>
          <w:szCs w:val="20"/>
        </w:rPr>
        <w:t xml:space="preserve"> jours</w:t>
      </w:r>
      <w:r w:rsidR="00135DCA">
        <w:rPr>
          <w:rFonts w:ascii="roboto" w:hAnsi="roboto"/>
          <w:color w:val="113157"/>
          <w:sz w:val="20"/>
          <w:szCs w:val="20"/>
        </w:rPr>
        <w:t>.</w:t>
      </w:r>
    </w:p>
    <w:p w14:paraId="3197980F" w14:textId="77777777" w:rsidR="00176E24" w:rsidRDefault="00176E24" w:rsidP="00323F58">
      <w:pPr>
        <w:rPr>
          <w:rFonts w:ascii="roboto" w:hAnsi="roboto"/>
          <w:color w:val="113157"/>
          <w:sz w:val="20"/>
          <w:szCs w:val="20"/>
        </w:rPr>
      </w:pPr>
    </w:p>
    <w:p w14:paraId="1FB14C6C" w14:textId="77777777" w:rsidR="00176E24" w:rsidRDefault="00176E24" w:rsidP="00323F58">
      <w:pPr>
        <w:pBdr>
          <w:top w:val="single" w:sz="6" w:space="1" w:color="auto"/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39661F15" w14:textId="77777777" w:rsidR="00176E24" w:rsidRPr="002C6054" w:rsidRDefault="00176E24" w:rsidP="00323F58">
      <w:pPr>
        <w:rPr>
          <w:rFonts w:ascii="roboto" w:hAnsi="roboto"/>
          <w:color w:val="385623" w:themeColor="accent6" w:themeShade="8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t>Autres éléments :</w:t>
      </w:r>
    </w:p>
    <w:p w14:paraId="6A3447CB" w14:textId="0F6CA806" w:rsidR="00A17523" w:rsidRPr="00075D99" w:rsidRDefault="00490559" w:rsidP="00490559">
      <w:pPr>
        <w:rPr>
          <w:color w:val="385623" w:themeColor="accent6" w:themeShade="80"/>
          <w:sz w:val="21"/>
        </w:rPr>
      </w:pPr>
      <w:r w:rsidRPr="002C6054">
        <w:rPr>
          <w:rFonts w:ascii="roboto" w:hAnsi="roboto"/>
          <w:b/>
          <w:i/>
          <w:color w:val="385623" w:themeColor="accent6" w:themeShade="80"/>
          <w:sz w:val="16"/>
          <w:szCs w:val="20"/>
        </w:rPr>
        <w:t>NB : rémunération : fixe à partir de 73 k€ + variable</w:t>
      </w:r>
      <w:r w:rsidR="00E1230D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 (package 90/100 k€)</w:t>
      </w:r>
    </w:p>
    <w:p w14:paraId="4C9D860E" w14:textId="5B8F4D3C" w:rsidR="001C0BF6" w:rsidRPr="001376BB" w:rsidRDefault="00490559" w:rsidP="00820161">
      <w:pPr>
        <w:rPr>
          <w:rFonts w:ascii="roboto" w:hAnsi="roboto"/>
          <w:color w:val="EE000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t>Villes de diffusion de l’annonce pour Indeed : Le Mans, Rennes, Nantes, Tours, Bordeaux</w:t>
      </w:r>
    </w:p>
    <w:p w14:paraId="4A35DAF1" w14:textId="109A27D7" w:rsidR="00285877" w:rsidRDefault="00415612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  <w:r>
        <w:rPr>
          <w:rFonts w:ascii="roboto" w:hAnsi="roboto"/>
          <w:color w:val="385623" w:themeColor="accent6" w:themeShade="80"/>
          <w:sz w:val="20"/>
          <w:szCs w:val="20"/>
        </w:rPr>
        <w:t xml:space="preserve">Lien </w:t>
      </w:r>
      <w:proofErr w:type="spellStart"/>
      <w:r>
        <w:rPr>
          <w:rFonts w:ascii="roboto" w:hAnsi="roboto"/>
          <w:color w:val="385623" w:themeColor="accent6" w:themeShade="80"/>
          <w:sz w:val="20"/>
          <w:szCs w:val="20"/>
        </w:rPr>
        <w:t>canva</w:t>
      </w:r>
      <w:proofErr w:type="spellEnd"/>
      <w:r>
        <w:rPr>
          <w:rFonts w:ascii="roboto" w:hAnsi="roboto"/>
          <w:color w:val="385623" w:themeColor="accent6" w:themeShade="80"/>
          <w:sz w:val="20"/>
          <w:szCs w:val="20"/>
        </w:rPr>
        <w:t xml:space="preserve"> : </w:t>
      </w:r>
      <w:hyperlink r:id="rId8" w:history="1">
        <w:r w:rsidR="00C8557B" w:rsidRPr="00365F05">
          <w:rPr>
            <w:rStyle w:val="Lienhypertexte"/>
            <w:rFonts w:ascii="roboto" w:hAnsi="roboto"/>
            <w:sz w:val="20"/>
            <w:szCs w:val="20"/>
          </w:rPr>
          <w:t>https://canva.link/xxe4tgsnpryop68</w:t>
        </w:r>
      </w:hyperlink>
    </w:p>
    <w:p w14:paraId="23C347D1" w14:textId="77777777" w:rsidR="00C8557B" w:rsidRPr="00B33F26" w:rsidRDefault="00C8557B" w:rsidP="00820161">
      <w:pPr>
        <w:rPr>
          <w:rFonts w:ascii="roboto" w:hAnsi="roboto"/>
          <w:color w:val="7030A0"/>
          <w:sz w:val="20"/>
          <w:szCs w:val="20"/>
        </w:rPr>
      </w:pPr>
    </w:p>
    <w:p w14:paraId="23F7A310" w14:textId="77777777" w:rsidR="00415612" w:rsidRPr="000B2956" w:rsidRDefault="00415612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</w:p>
    <w:sectPr w:rsidR="00415612" w:rsidRPr="000B2956" w:rsidSect="006356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6AB6DF" w14:textId="77777777" w:rsidR="00E104A1" w:rsidRDefault="00E104A1" w:rsidP="00151CB1">
      <w:r>
        <w:separator/>
      </w:r>
    </w:p>
  </w:endnote>
  <w:endnote w:type="continuationSeparator" w:id="0">
    <w:p w14:paraId="1563D797" w14:textId="77777777" w:rsidR="00E104A1" w:rsidRDefault="00E104A1" w:rsidP="0015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980CEC" w14:textId="77777777" w:rsidR="00B33F26" w:rsidRDefault="00B33F2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BEE2E" w14:textId="547666D9" w:rsidR="00151CB1" w:rsidRPr="00151CB1" w:rsidRDefault="00151CB1">
    <w:pPr>
      <w:pStyle w:val="Pieddepage"/>
    </w:pPr>
    <w:r w:rsidRPr="00621BF4">
      <w:rPr>
        <w:rFonts w:ascii="roboto" w:hAnsi="roboto"/>
        <w:b/>
        <w:bCs/>
        <w:i/>
        <w:color w:val="113157"/>
        <w:sz w:val="14"/>
        <w:szCs w:val="16"/>
      </w:rPr>
      <w:t>Limcorp.rh-BI-dr-petvet-reg2-09-26-937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center" w:leader="none"/>
    </w:r>
    <w:proofErr w:type="spellStart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>Annonce</w:t>
    </w:r>
    <w:proofErr w:type="spellEnd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</w:t>
    </w:r>
    <w:r w:rsidR="0069015C">
      <w:rPr>
        <w:rFonts w:ascii="roboto" w:hAnsi="roboto"/>
        <w:b/>
        <w:bCs/>
        <w:i/>
        <w:color w:val="113157"/>
        <w:sz w:val="14"/>
        <w:szCs w:val="16"/>
        <w:lang w:val="en-US"/>
      </w:rPr>
      <w:t>V</w:t>
    </w:r>
    <w:r w:rsidR="00B33F26">
      <w:rPr>
        <w:rFonts w:ascii="roboto" w:hAnsi="roboto"/>
        <w:b/>
        <w:bCs/>
        <w:i/>
        <w:color w:val="113157"/>
        <w:sz w:val="14"/>
        <w:szCs w:val="16"/>
        <w:lang w:val="en-US"/>
      </w:rPr>
      <w:t>2</w:t>
    </w:r>
    <w:r w:rsidR="00E1230D">
      <w:rPr>
        <w:rFonts w:ascii="roboto" w:hAnsi="roboto"/>
        <w:b/>
        <w:bCs/>
        <w:i/>
        <w:color w:val="113157"/>
        <w:sz w:val="14"/>
        <w:szCs w:val="16"/>
        <w:lang w:val="en-US"/>
      </w:rPr>
      <w:t>-VF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right" w:leader="none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begin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separate"/>
    </w:r>
    <w:r w:rsidR="00F47C88">
      <w:rPr>
        <w:rFonts w:ascii="roboto" w:hAnsi="roboto"/>
        <w:b/>
        <w:bCs/>
        <w:i/>
        <w:noProof/>
        <w:color w:val="113157"/>
        <w:sz w:val="14"/>
        <w:szCs w:val="16"/>
        <w:lang w:val="en-US"/>
      </w:rPr>
      <w:t>01-Oct-26</w:t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end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      </w:t>
    </w:r>
    <w:r w:rsidR="00642C25">
      <w:rPr>
        <w:rFonts w:ascii="roboto" w:hAnsi="roboto"/>
        <w:b/>
        <w:bCs/>
        <w:i/>
        <w:color w:val="113157"/>
        <w:sz w:val="14"/>
        <w:szCs w:val="16"/>
      </w:rPr>
      <w:t xml:space="preserve"> </w:t>
    </w:r>
    <w:proofErr w:type="gramStart"/>
    <w:r>
      <w:rPr>
        <w:rFonts w:ascii="roboto" w:hAnsi="roboto"/>
        <w:b/>
        <w:bCs/>
        <w:i/>
        <w:color w:val="113157"/>
        <w:sz w:val="14"/>
        <w:szCs w:val="16"/>
      </w:rPr>
      <w:t>12:</w:t>
    </w:r>
    <w:proofErr w:type="gramEnd"/>
    <w:r>
      <w:rPr>
        <w:rFonts w:ascii="roboto" w:hAnsi="roboto"/>
        <w:b/>
        <w:bCs/>
        <w:i/>
        <w:color w:val="113157"/>
        <w:sz w:val="14"/>
        <w:szCs w:val="16"/>
      </w:rPr>
      <w:t>03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33622" w14:textId="77777777" w:rsidR="00B33F26" w:rsidRDefault="00B33F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A16BA3" w14:textId="77777777" w:rsidR="00E104A1" w:rsidRDefault="00E104A1" w:rsidP="00151CB1">
      <w:r>
        <w:separator/>
      </w:r>
    </w:p>
  </w:footnote>
  <w:footnote w:type="continuationSeparator" w:id="0">
    <w:p w14:paraId="3F7AC644" w14:textId="77777777" w:rsidR="00E104A1" w:rsidRDefault="00E104A1" w:rsidP="00151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72132A" w14:textId="77777777" w:rsidR="00B33F26" w:rsidRDefault="00B33F2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BA3636" w14:textId="77777777" w:rsidR="00B33F26" w:rsidRDefault="00B33F2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01114A" w14:textId="77777777" w:rsidR="00B33F26" w:rsidRDefault="00B33F26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36"/>
    <w:rsid w:val="0004513D"/>
    <w:rsid w:val="00075D99"/>
    <w:rsid w:val="00090A94"/>
    <w:rsid w:val="000B2956"/>
    <w:rsid w:val="000D0DA2"/>
    <w:rsid w:val="00117E95"/>
    <w:rsid w:val="00123AE1"/>
    <w:rsid w:val="00135DCA"/>
    <w:rsid w:val="001376BB"/>
    <w:rsid w:val="00151CB1"/>
    <w:rsid w:val="00176E24"/>
    <w:rsid w:val="00182691"/>
    <w:rsid w:val="00182A4F"/>
    <w:rsid w:val="001C0BF6"/>
    <w:rsid w:val="001F6B68"/>
    <w:rsid w:val="00202A2B"/>
    <w:rsid w:val="00204BE2"/>
    <w:rsid w:val="0023281E"/>
    <w:rsid w:val="00261BA3"/>
    <w:rsid w:val="0027586D"/>
    <w:rsid w:val="00285877"/>
    <w:rsid w:val="00296053"/>
    <w:rsid w:val="002B5F37"/>
    <w:rsid w:val="002C15A7"/>
    <w:rsid w:val="002C6054"/>
    <w:rsid w:val="00305B0F"/>
    <w:rsid w:val="00323F58"/>
    <w:rsid w:val="00336096"/>
    <w:rsid w:val="003824DC"/>
    <w:rsid w:val="003B2B0C"/>
    <w:rsid w:val="0040084E"/>
    <w:rsid w:val="00415612"/>
    <w:rsid w:val="00457EE0"/>
    <w:rsid w:val="00483247"/>
    <w:rsid w:val="00490559"/>
    <w:rsid w:val="004C3628"/>
    <w:rsid w:val="004C6B65"/>
    <w:rsid w:val="004D7D64"/>
    <w:rsid w:val="00506B22"/>
    <w:rsid w:val="005328E9"/>
    <w:rsid w:val="005536D2"/>
    <w:rsid w:val="00566F76"/>
    <w:rsid w:val="00574F87"/>
    <w:rsid w:val="00601974"/>
    <w:rsid w:val="00621BF4"/>
    <w:rsid w:val="00625793"/>
    <w:rsid w:val="0063563D"/>
    <w:rsid w:val="00642C25"/>
    <w:rsid w:val="00682B0A"/>
    <w:rsid w:val="0069015C"/>
    <w:rsid w:val="006B40A3"/>
    <w:rsid w:val="00705803"/>
    <w:rsid w:val="00733CD4"/>
    <w:rsid w:val="007341AF"/>
    <w:rsid w:val="00750706"/>
    <w:rsid w:val="00763319"/>
    <w:rsid w:val="00791EB4"/>
    <w:rsid w:val="0079269C"/>
    <w:rsid w:val="007D4910"/>
    <w:rsid w:val="007E5CA2"/>
    <w:rsid w:val="007E7FDF"/>
    <w:rsid w:val="00820161"/>
    <w:rsid w:val="00853872"/>
    <w:rsid w:val="008C6EDB"/>
    <w:rsid w:val="00907DC4"/>
    <w:rsid w:val="00937BB5"/>
    <w:rsid w:val="00972DAA"/>
    <w:rsid w:val="00991ED3"/>
    <w:rsid w:val="009D4E93"/>
    <w:rsid w:val="00A02BDB"/>
    <w:rsid w:val="00A17523"/>
    <w:rsid w:val="00A47DAB"/>
    <w:rsid w:val="00A550C7"/>
    <w:rsid w:val="00A65928"/>
    <w:rsid w:val="00A72AE4"/>
    <w:rsid w:val="00A971B4"/>
    <w:rsid w:val="00AA3432"/>
    <w:rsid w:val="00AD4FFB"/>
    <w:rsid w:val="00B00673"/>
    <w:rsid w:val="00B0662A"/>
    <w:rsid w:val="00B071F1"/>
    <w:rsid w:val="00B130B0"/>
    <w:rsid w:val="00B30FC2"/>
    <w:rsid w:val="00B3113C"/>
    <w:rsid w:val="00B33F26"/>
    <w:rsid w:val="00B4413D"/>
    <w:rsid w:val="00B52E61"/>
    <w:rsid w:val="00B546D0"/>
    <w:rsid w:val="00B63E26"/>
    <w:rsid w:val="00BA78C7"/>
    <w:rsid w:val="00BC580E"/>
    <w:rsid w:val="00BF7265"/>
    <w:rsid w:val="00C00949"/>
    <w:rsid w:val="00C02533"/>
    <w:rsid w:val="00C025F3"/>
    <w:rsid w:val="00C44385"/>
    <w:rsid w:val="00C561B2"/>
    <w:rsid w:val="00C710A9"/>
    <w:rsid w:val="00C8557B"/>
    <w:rsid w:val="00CA713E"/>
    <w:rsid w:val="00CD5BC3"/>
    <w:rsid w:val="00CE3845"/>
    <w:rsid w:val="00D154AB"/>
    <w:rsid w:val="00D265A9"/>
    <w:rsid w:val="00D27A6B"/>
    <w:rsid w:val="00D64F36"/>
    <w:rsid w:val="00DC4B73"/>
    <w:rsid w:val="00E104A1"/>
    <w:rsid w:val="00E1230D"/>
    <w:rsid w:val="00E17A6B"/>
    <w:rsid w:val="00E25386"/>
    <w:rsid w:val="00E37F6D"/>
    <w:rsid w:val="00E92A93"/>
    <w:rsid w:val="00EB5E20"/>
    <w:rsid w:val="00F06C82"/>
    <w:rsid w:val="00F220A8"/>
    <w:rsid w:val="00F228D0"/>
    <w:rsid w:val="00F47C88"/>
    <w:rsid w:val="00F60014"/>
    <w:rsid w:val="00F704C2"/>
    <w:rsid w:val="00F71897"/>
    <w:rsid w:val="00F93B75"/>
    <w:rsid w:val="00FB5C2C"/>
    <w:rsid w:val="00FD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10C8"/>
  <w14:defaultImageDpi w14:val="32767"/>
  <w15:chartTrackingRefBased/>
  <w15:docId w15:val="{A9A0749D-D647-6B42-AED6-7A9FDB4E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54AB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82B0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82B0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82B0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Policepardfaut"/>
    <w:rsid w:val="00E92A93"/>
  </w:style>
  <w:style w:type="paragraph" w:styleId="En-tte">
    <w:name w:val="header"/>
    <w:basedOn w:val="Normal"/>
    <w:link w:val="En-tt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1CB1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1CB1"/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5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.link/xxe4tgsnpryop68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contact@limcorp.f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Limousin</dc:creator>
  <cp:keywords/>
  <dc:description/>
  <cp:lastModifiedBy>Philippe LIMOUSIN</cp:lastModifiedBy>
  <cp:revision>3</cp:revision>
  <cp:lastPrinted>2023-10-16T10:00:00Z</cp:lastPrinted>
  <dcterms:created xsi:type="dcterms:W3CDTF">2026-10-01T08:20:00Z</dcterms:created>
  <dcterms:modified xsi:type="dcterms:W3CDTF">2026-10-01T09:04:00Z</dcterms:modified>
</cp:coreProperties>
</file>