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53D8D" w14:textId="186A243F" w:rsidR="00850192" w:rsidRDefault="00503189" w:rsidP="00850192">
      <w:pPr>
        <w:pBdr>
          <w:bottom w:val="single" w:sz="24" w:space="0" w:color="7ECDEE"/>
        </w:pBdr>
        <w:shd w:val="clear" w:color="auto" w:fill="FFFFFF"/>
        <w:spacing w:after="165" w:line="450" w:lineRule="atLeast"/>
        <w:ind w:left="240"/>
        <w:jc w:val="center"/>
        <w:textAlignment w:val="baseline"/>
        <w:outlineLvl w:val="0"/>
        <w:rPr>
          <w:rFonts w:ascii="Arial" w:eastAsia="Times New Roman" w:hAnsi="Arial" w:cs="Arial"/>
          <w:color w:val="1869A9"/>
          <w:spacing w:val="-12"/>
          <w:kern w:val="36"/>
          <w:sz w:val="41"/>
          <w:szCs w:val="41"/>
          <w:lang w:eastAsia="fr-FR"/>
        </w:rPr>
      </w:pPr>
      <w:r w:rsidRPr="00503189">
        <w:rPr>
          <w:rFonts w:ascii="Arial" w:eastAsia="Times New Roman" w:hAnsi="Arial" w:cs="Arial"/>
          <w:color w:val="1869A9"/>
          <w:spacing w:val="-12"/>
          <w:kern w:val="36"/>
          <w:sz w:val="41"/>
          <w:szCs w:val="41"/>
          <w:lang w:eastAsia="fr-FR"/>
        </w:rPr>
        <w:t xml:space="preserve">Le Dr </w:t>
      </w:r>
      <w:r w:rsidR="002811F0">
        <w:rPr>
          <w:rFonts w:ascii="Arial" w:eastAsia="Times New Roman" w:hAnsi="Arial" w:cs="Arial"/>
          <w:color w:val="1869A9"/>
          <w:spacing w:val="-12"/>
          <w:kern w:val="36"/>
          <w:sz w:val="41"/>
          <w:szCs w:val="41"/>
          <w:lang w:eastAsia="fr-FR"/>
        </w:rPr>
        <w:t>Marine Boisson</w:t>
      </w:r>
      <w:r w:rsidRPr="00503189">
        <w:rPr>
          <w:rFonts w:ascii="Arial" w:eastAsia="Times New Roman" w:hAnsi="Arial" w:cs="Arial"/>
          <w:color w:val="1869A9"/>
          <w:spacing w:val="-12"/>
          <w:kern w:val="36"/>
          <w:sz w:val="41"/>
          <w:szCs w:val="41"/>
          <w:lang w:eastAsia="fr-FR"/>
        </w:rPr>
        <w:t>, lauréat</w:t>
      </w:r>
      <w:r w:rsidR="002811F0">
        <w:rPr>
          <w:rFonts w:ascii="Arial" w:eastAsia="Times New Roman" w:hAnsi="Arial" w:cs="Arial"/>
          <w:color w:val="1869A9"/>
          <w:spacing w:val="-12"/>
          <w:kern w:val="36"/>
          <w:sz w:val="41"/>
          <w:szCs w:val="41"/>
          <w:lang w:eastAsia="fr-FR"/>
        </w:rPr>
        <w:t>e</w:t>
      </w:r>
      <w:r w:rsidRPr="00503189">
        <w:rPr>
          <w:rFonts w:ascii="Arial" w:eastAsia="Times New Roman" w:hAnsi="Arial" w:cs="Arial"/>
          <w:color w:val="1869A9"/>
          <w:spacing w:val="-12"/>
          <w:kern w:val="36"/>
          <w:sz w:val="41"/>
          <w:szCs w:val="41"/>
          <w:lang w:eastAsia="fr-FR"/>
        </w:rPr>
        <w:t xml:space="preserve"> du Prix des </w:t>
      </w:r>
    </w:p>
    <w:p w14:paraId="1FC71095" w14:textId="3AFD4D88" w:rsidR="00503189" w:rsidRPr="00503189" w:rsidRDefault="00503189" w:rsidP="00850192">
      <w:pPr>
        <w:pBdr>
          <w:bottom w:val="single" w:sz="24" w:space="0" w:color="7ECDEE"/>
        </w:pBdr>
        <w:shd w:val="clear" w:color="auto" w:fill="FFFFFF"/>
        <w:spacing w:after="165" w:line="450" w:lineRule="atLeast"/>
        <w:ind w:left="240"/>
        <w:jc w:val="center"/>
        <w:textAlignment w:val="baseline"/>
        <w:outlineLvl w:val="0"/>
        <w:rPr>
          <w:rFonts w:ascii="Arial" w:eastAsia="Times New Roman" w:hAnsi="Arial" w:cs="Arial"/>
          <w:color w:val="1869A9"/>
          <w:spacing w:val="-12"/>
          <w:kern w:val="36"/>
          <w:sz w:val="41"/>
          <w:szCs w:val="41"/>
          <w:lang w:eastAsia="fr-FR"/>
        </w:rPr>
      </w:pPr>
      <w:r w:rsidRPr="00503189">
        <w:rPr>
          <w:rFonts w:ascii="Arial" w:eastAsia="Times New Roman" w:hAnsi="Arial" w:cs="Arial"/>
          <w:color w:val="1869A9"/>
          <w:spacing w:val="-12"/>
          <w:kern w:val="36"/>
          <w:sz w:val="41"/>
          <w:szCs w:val="41"/>
          <w:lang w:eastAsia="fr-FR"/>
        </w:rPr>
        <w:t>« Sciences du médicament vétérinair</w:t>
      </w:r>
      <w:r>
        <w:rPr>
          <w:rFonts w:ascii="Arial" w:eastAsia="Times New Roman" w:hAnsi="Arial" w:cs="Arial"/>
          <w:color w:val="1869A9"/>
          <w:spacing w:val="-12"/>
          <w:kern w:val="36"/>
          <w:sz w:val="41"/>
          <w:szCs w:val="41"/>
          <w:lang w:eastAsia="fr-FR"/>
        </w:rPr>
        <w:t>e » 201</w:t>
      </w:r>
      <w:r w:rsidR="002811F0">
        <w:rPr>
          <w:rFonts w:ascii="Arial" w:eastAsia="Times New Roman" w:hAnsi="Arial" w:cs="Arial"/>
          <w:color w:val="1869A9"/>
          <w:spacing w:val="-12"/>
          <w:kern w:val="36"/>
          <w:sz w:val="41"/>
          <w:szCs w:val="41"/>
          <w:lang w:eastAsia="fr-FR"/>
        </w:rPr>
        <w:t>6</w:t>
      </w:r>
    </w:p>
    <w:p w14:paraId="32D3ED1C" w14:textId="77777777" w:rsidR="00850192" w:rsidRPr="00850192" w:rsidRDefault="00850192" w:rsidP="00503189">
      <w:pPr>
        <w:shd w:val="clear" w:color="auto" w:fill="FFFFFF"/>
        <w:spacing w:after="116" w:line="240" w:lineRule="auto"/>
        <w:textAlignment w:val="baseline"/>
        <w:rPr>
          <w:rFonts w:ascii="inherit" w:eastAsia="Times New Roman" w:hAnsi="inherit" w:cs="Times New Roman"/>
          <w:color w:val="FF0000"/>
          <w:sz w:val="20"/>
          <w:szCs w:val="20"/>
          <w:lang w:eastAsia="fr-FR"/>
        </w:rPr>
      </w:pPr>
    </w:p>
    <w:p w14:paraId="073C21DE" w14:textId="77777777" w:rsidR="006C7553" w:rsidRDefault="006C7553" w:rsidP="00503189">
      <w:pPr>
        <w:shd w:val="clear" w:color="auto" w:fill="FFFFFF"/>
        <w:spacing w:after="0" w:line="240" w:lineRule="auto"/>
        <w:textAlignment w:val="baseline"/>
        <w:rPr>
          <w:rFonts w:ascii="inherit" w:eastAsia="Times New Roman" w:hAnsi="inherit" w:cs="Times New Roman"/>
          <w:b/>
          <w:bCs/>
          <w:color w:val="666666"/>
          <w:sz w:val="20"/>
          <w:szCs w:val="20"/>
          <w:bdr w:val="none" w:sz="0" w:space="0" w:color="auto" w:frame="1"/>
          <w:lang w:eastAsia="fr-FR"/>
        </w:rPr>
      </w:pPr>
    </w:p>
    <w:p w14:paraId="28EBFB32" w14:textId="4E1B1587" w:rsidR="00503189" w:rsidRDefault="00503189" w:rsidP="0032738D">
      <w:pPr>
        <w:shd w:val="clear" w:color="auto" w:fill="FFFFFF"/>
        <w:spacing w:after="0" w:line="240" w:lineRule="auto"/>
        <w:jc w:val="both"/>
        <w:textAlignment w:val="baseline"/>
        <w:rPr>
          <w:rFonts w:ascii="inherit" w:eastAsia="Times New Roman" w:hAnsi="inherit" w:cs="Times New Roman"/>
          <w:b/>
          <w:bCs/>
          <w:color w:val="666666"/>
          <w:sz w:val="20"/>
          <w:szCs w:val="20"/>
          <w:bdr w:val="none" w:sz="0" w:space="0" w:color="auto" w:frame="1"/>
          <w:lang w:eastAsia="fr-FR"/>
        </w:rPr>
      </w:pPr>
      <w:r>
        <w:rPr>
          <w:rFonts w:ascii="inherit" w:eastAsia="Times New Roman" w:hAnsi="inherit" w:cs="Times New Roman"/>
          <w:b/>
          <w:bCs/>
          <w:color w:val="666666"/>
          <w:sz w:val="20"/>
          <w:szCs w:val="20"/>
          <w:bdr w:val="none" w:sz="0" w:space="0" w:color="auto" w:frame="1"/>
          <w:lang w:eastAsia="fr-FR"/>
        </w:rPr>
        <w:t xml:space="preserve">Le </w:t>
      </w:r>
      <w:r w:rsidR="002811F0">
        <w:rPr>
          <w:rFonts w:ascii="inherit" w:eastAsia="Times New Roman" w:hAnsi="inherit" w:cs="Times New Roman"/>
          <w:b/>
          <w:bCs/>
          <w:color w:val="666666"/>
          <w:sz w:val="20"/>
          <w:szCs w:val="20"/>
          <w:bdr w:val="none" w:sz="0" w:space="0" w:color="auto" w:frame="1"/>
          <w:lang w:eastAsia="fr-FR"/>
        </w:rPr>
        <w:t>15 décembre 2017</w:t>
      </w:r>
      <w:r w:rsidRPr="00503189">
        <w:rPr>
          <w:rFonts w:ascii="inherit" w:eastAsia="Times New Roman" w:hAnsi="inherit" w:cs="Times New Roman"/>
          <w:b/>
          <w:bCs/>
          <w:color w:val="666666"/>
          <w:sz w:val="20"/>
          <w:szCs w:val="20"/>
          <w:bdr w:val="none" w:sz="0" w:space="0" w:color="auto" w:frame="1"/>
          <w:lang w:eastAsia="fr-FR"/>
        </w:rPr>
        <w:t xml:space="preserve">, le Syndicat de l’Industrie du Médicament et </w:t>
      </w:r>
      <w:r w:rsidR="002F4B73">
        <w:rPr>
          <w:rFonts w:ascii="inherit" w:eastAsia="Times New Roman" w:hAnsi="inherit" w:cs="Times New Roman"/>
          <w:b/>
          <w:bCs/>
          <w:color w:val="666666"/>
          <w:sz w:val="20"/>
          <w:szCs w:val="20"/>
          <w:bdr w:val="none" w:sz="0" w:space="0" w:color="auto" w:frame="1"/>
          <w:lang w:eastAsia="fr-FR"/>
        </w:rPr>
        <w:t>diagnostic</w:t>
      </w:r>
      <w:r w:rsidRPr="00503189">
        <w:rPr>
          <w:rFonts w:ascii="inherit" w:eastAsia="Times New Roman" w:hAnsi="inherit" w:cs="Times New Roman"/>
          <w:b/>
          <w:bCs/>
          <w:color w:val="666666"/>
          <w:sz w:val="20"/>
          <w:szCs w:val="20"/>
          <w:bdr w:val="none" w:sz="0" w:space="0" w:color="auto" w:frame="1"/>
          <w:lang w:eastAsia="fr-FR"/>
        </w:rPr>
        <w:t xml:space="preserve"> Vétérinaires (SIMV) a remis son Prix des « Sciences du médicament vétérinaire » </w:t>
      </w:r>
      <w:r w:rsidR="00107329">
        <w:rPr>
          <w:rFonts w:ascii="inherit" w:eastAsia="Times New Roman" w:hAnsi="inherit" w:cs="Times New Roman"/>
          <w:b/>
          <w:bCs/>
          <w:color w:val="666666"/>
          <w:sz w:val="20"/>
          <w:szCs w:val="20"/>
          <w:bdr w:val="none" w:sz="0" w:space="0" w:color="auto" w:frame="1"/>
          <w:lang w:eastAsia="fr-FR"/>
        </w:rPr>
        <w:t>à la</w:t>
      </w:r>
      <w:r w:rsidRPr="00503189">
        <w:rPr>
          <w:rFonts w:ascii="inherit" w:eastAsia="Times New Roman" w:hAnsi="inherit" w:cs="Times New Roman"/>
          <w:b/>
          <w:bCs/>
          <w:color w:val="666666"/>
          <w:sz w:val="20"/>
          <w:szCs w:val="20"/>
          <w:bdr w:val="none" w:sz="0" w:space="0" w:color="auto" w:frame="1"/>
          <w:lang w:eastAsia="fr-FR"/>
        </w:rPr>
        <w:t xml:space="preserve"> lauréat</w:t>
      </w:r>
      <w:r w:rsidR="00107329">
        <w:rPr>
          <w:rFonts w:ascii="inherit" w:eastAsia="Times New Roman" w:hAnsi="inherit" w:cs="Times New Roman"/>
          <w:b/>
          <w:bCs/>
          <w:color w:val="666666"/>
          <w:sz w:val="20"/>
          <w:szCs w:val="20"/>
          <w:bdr w:val="none" w:sz="0" w:space="0" w:color="auto" w:frame="1"/>
          <w:lang w:eastAsia="fr-FR"/>
        </w:rPr>
        <w:t>e</w:t>
      </w:r>
      <w:r w:rsidR="006C7553">
        <w:rPr>
          <w:rFonts w:ascii="inherit" w:eastAsia="Times New Roman" w:hAnsi="inherit" w:cs="Times New Roman"/>
          <w:b/>
          <w:bCs/>
          <w:color w:val="666666"/>
          <w:sz w:val="20"/>
          <w:szCs w:val="20"/>
          <w:bdr w:val="none" w:sz="0" w:space="0" w:color="auto" w:frame="1"/>
          <w:lang w:eastAsia="fr-FR"/>
        </w:rPr>
        <w:t>,</w:t>
      </w:r>
      <w:r w:rsidRPr="00503189">
        <w:rPr>
          <w:rFonts w:ascii="inherit" w:eastAsia="Times New Roman" w:hAnsi="inherit" w:cs="Times New Roman"/>
          <w:b/>
          <w:bCs/>
          <w:color w:val="666666"/>
          <w:sz w:val="20"/>
          <w:szCs w:val="20"/>
          <w:bdr w:val="none" w:sz="0" w:space="0" w:color="auto" w:frame="1"/>
          <w:lang w:eastAsia="fr-FR"/>
        </w:rPr>
        <w:t xml:space="preserve"> le Docteur </w:t>
      </w:r>
      <w:r w:rsidR="002811F0">
        <w:rPr>
          <w:rFonts w:ascii="inherit" w:eastAsia="Times New Roman" w:hAnsi="inherit" w:cs="Times New Roman"/>
          <w:b/>
          <w:bCs/>
          <w:color w:val="666666"/>
          <w:sz w:val="20"/>
          <w:szCs w:val="20"/>
          <w:bdr w:val="none" w:sz="0" w:space="0" w:color="auto" w:frame="1"/>
          <w:lang w:eastAsia="fr-FR"/>
        </w:rPr>
        <w:t>Marine Boisson</w:t>
      </w:r>
      <w:r w:rsidRPr="00503189">
        <w:rPr>
          <w:rFonts w:ascii="inherit" w:eastAsia="Times New Roman" w:hAnsi="inherit" w:cs="Times New Roman"/>
          <w:b/>
          <w:bCs/>
          <w:color w:val="666666"/>
          <w:sz w:val="20"/>
          <w:szCs w:val="20"/>
          <w:bdr w:val="none" w:sz="0" w:space="0" w:color="auto" w:frame="1"/>
          <w:lang w:eastAsia="fr-FR"/>
        </w:rPr>
        <w:t xml:space="preserve">. Son prix lui a été </w:t>
      </w:r>
      <w:r w:rsidR="00D86F79">
        <w:rPr>
          <w:rFonts w:ascii="inherit" w:eastAsia="Times New Roman" w:hAnsi="inherit" w:cs="Times New Roman"/>
          <w:b/>
          <w:bCs/>
          <w:color w:val="666666"/>
          <w:sz w:val="20"/>
          <w:szCs w:val="20"/>
          <w:bdr w:val="none" w:sz="0" w:space="0" w:color="auto" w:frame="1"/>
          <w:lang w:eastAsia="fr-FR"/>
        </w:rPr>
        <w:t xml:space="preserve">décerné </w:t>
      </w:r>
      <w:r w:rsidRPr="00503189">
        <w:rPr>
          <w:rFonts w:ascii="inherit" w:eastAsia="Times New Roman" w:hAnsi="inherit" w:cs="Times New Roman"/>
          <w:b/>
          <w:bCs/>
          <w:color w:val="666666"/>
          <w:sz w:val="20"/>
          <w:szCs w:val="20"/>
          <w:bdr w:val="none" w:sz="0" w:space="0" w:color="auto" w:frame="1"/>
          <w:lang w:eastAsia="fr-FR"/>
        </w:rPr>
        <w:t xml:space="preserve">lors de la </w:t>
      </w:r>
      <w:r w:rsidR="00DA160F">
        <w:rPr>
          <w:rFonts w:ascii="inherit" w:eastAsia="Times New Roman" w:hAnsi="inherit" w:cs="Times New Roman"/>
          <w:b/>
          <w:bCs/>
          <w:color w:val="666666"/>
          <w:sz w:val="20"/>
          <w:szCs w:val="20"/>
          <w:bdr w:val="none" w:sz="0" w:space="0" w:color="auto" w:frame="1"/>
          <w:lang w:eastAsia="fr-FR"/>
        </w:rPr>
        <w:t>Cérémonie 201</w:t>
      </w:r>
      <w:r w:rsidR="002811F0">
        <w:rPr>
          <w:rFonts w:ascii="inherit" w:eastAsia="Times New Roman" w:hAnsi="inherit" w:cs="Times New Roman"/>
          <w:b/>
          <w:bCs/>
          <w:color w:val="666666"/>
          <w:sz w:val="20"/>
          <w:szCs w:val="20"/>
          <w:bdr w:val="none" w:sz="0" w:space="0" w:color="auto" w:frame="1"/>
          <w:lang w:eastAsia="fr-FR"/>
        </w:rPr>
        <w:t>7</w:t>
      </w:r>
      <w:r w:rsidR="00DA160F">
        <w:rPr>
          <w:rFonts w:ascii="inherit" w:eastAsia="Times New Roman" w:hAnsi="inherit" w:cs="Times New Roman"/>
          <w:b/>
          <w:bCs/>
          <w:color w:val="666666"/>
          <w:sz w:val="20"/>
          <w:szCs w:val="20"/>
          <w:bdr w:val="none" w:sz="0" w:space="0" w:color="auto" w:frame="1"/>
          <w:lang w:eastAsia="fr-FR"/>
        </w:rPr>
        <w:t xml:space="preserve"> de remise des diplômes de l’ENV</w:t>
      </w:r>
      <w:r w:rsidR="002811F0">
        <w:rPr>
          <w:rFonts w:ascii="inherit" w:eastAsia="Times New Roman" w:hAnsi="inherit" w:cs="Times New Roman"/>
          <w:b/>
          <w:bCs/>
          <w:color w:val="666666"/>
          <w:sz w:val="20"/>
          <w:szCs w:val="20"/>
          <w:bdr w:val="none" w:sz="0" w:space="0" w:color="auto" w:frame="1"/>
          <w:lang w:eastAsia="fr-FR"/>
        </w:rPr>
        <w:t>A</w:t>
      </w:r>
      <w:r w:rsidRPr="00503189">
        <w:rPr>
          <w:rFonts w:ascii="inherit" w:eastAsia="Times New Roman" w:hAnsi="inherit" w:cs="Times New Roman"/>
          <w:b/>
          <w:bCs/>
          <w:color w:val="666666"/>
          <w:sz w:val="20"/>
          <w:szCs w:val="20"/>
          <w:bdr w:val="none" w:sz="0" w:space="0" w:color="auto" w:frame="1"/>
          <w:lang w:eastAsia="fr-FR"/>
        </w:rPr>
        <w:t>, l’occasion de saluer l’excellence de la recherche et de l’enseignement au sein des Ecoles Vétérinaires françaises et de rappeler l’attachement de l’industrie à cette expertise.</w:t>
      </w:r>
      <w:r w:rsidR="00BE1819">
        <w:rPr>
          <w:rFonts w:ascii="inherit" w:eastAsia="Times New Roman" w:hAnsi="inherit" w:cs="Times New Roman"/>
          <w:b/>
          <w:bCs/>
          <w:color w:val="666666"/>
          <w:sz w:val="20"/>
          <w:szCs w:val="20"/>
          <w:bdr w:val="none" w:sz="0" w:space="0" w:color="auto" w:frame="1"/>
          <w:lang w:eastAsia="fr-FR"/>
        </w:rPr>
        <w:t xml:space="preserve"> </w:t>
      </w:r>
    </w:p>
    <w:p w14:paraId="70CE8EA0" w14:textId="77777777" w:rsidR="003E00B2" w:rsidRDefault="003E00B2" w:rsidP="0032738D">
      <w:pPr>
        <w:shd w:val="clear" w:color="auto" w:fill="FFFFFF"/>
        <w:spacing w:after="0" w:line="240" w:lineRule="auto"/>
        <w:jc w:val="both"/>
        <w:textAlignment w:val="baseline"/>
        <w:rPr>
          <w:rFonts w:ascii="inherit" w:eastAsia="Times New Roman" w:hAnsi="inherit" w:cs="Times New Roman"/>
          <w:color w:val="666666"/>
          <w:sz w:val="20"/>
          <w:szCs w:val="20"/>
          <w:lang w:eastAsia="fr-FR"/>
        </w:rPr>
      </w:pPr>
    </w:p>
    <w:p w14:paraId="1AAC7164" w14:textId="1D2F6A11" w:rsidR="003E00B2" w:rsidRDefault="003E00B2" w:rsidP="003E00B2">
      <w:pPr>
        <w:shd w:val="clear" w:color="auto" w:fill="FFFFFF"/>
        <w:spacing w:after="0" w:line="240" w:lineRule="auto"/>
        <w:jc w:val="center"/>
        <w:textAlignment w:val="baseline"/>
        <w:rPr>
          <w:rFonts w:ascii="inherit" w:eastAsia="Times New Roman" w:hAnsi="inherit" w:cs="Times New Roman"/>
          <w:color w:val="666666"/>
          <w:sz w:val="20"/>
          <w:szCs w:val="20"/>
          <w:lang w:eastAsia="fr-FR"/>
        </w:rPr>
      </w:pPr>
      <w:r>
        <w:rPr>
          <w:rFonts w:ascii="inherit" w:eastAsia="Times New Roman" w:hAnsi="inherit" w:cs="Times New Roman"/>
          <w:color w:val="666666"/>
          <w:sz w:val="20"/>
          <w:szCs w:val="20"/>
          <w:lang w:eastAsia="fr-FR"/>
        </w:rPr>
        <w:t>--------</w:t>
      </w:r>
    </w:p>
    <w:p w14:paraId="3F04E23F" w14:textId="3F4270C8" w:rsidR="003E00B2" w:rsidRDefault="003E00B2" w:rsidP="003E00B2">
      <w:pPr>
        <w:shd w:val="clear" w:color="auto" w:fill="FFFFFF"/>
        <w:spacing w:after="0" w:line="240" w:lineRule="auto"/>
        <w:jc w:val="center"/>
        <w:textAlignment w:val="baseline"/>
        <w:rPr>
          <w:rFonts w:ascii="inherit" w:eastAsia="Times New Roman" w:hAnsi="inherit" w:cs="Times New Roman"/>
          <w:color w:val="666666"/>
          <w:sz w:val="20"/>
          <w:szCs w:val="20"/>
          <w:lang w:eastAsia="fr-FR"/>
        </w:rPr>
      </w:pPr>
    </w:p>
    <w:p w14:paraId="12382425" w14:textId="77777777" w:rsidR="0032738D" w:rsidRPr="00503189" w:rsidRDefault="0032738D" w:rsidP="0032738D">
      <w:pPr>
        <w:shd w:val="clear" w:color="auto" w:fill="FFFFFF"/>
        <w:spacing w:after="0" w:line="240" w:lineRule="auto"/>
        <w:jc w:val="both"/>
        <w:textAlignment w:val="baseline"/>
        <w:rPr>
          <w:rFonts w:ascii="inherit" w:eastAsia="Times New Roman" w:hAnsi="inherit" w:cs="Times New Roman"/>
          <w:color w:val="666666"/>
          <w:sz w:val="20"/>
          <w:szCs w:val="20"/>
          <w:lang w:eastAsia="fr-FR"/>
        </w:rPr>
      </w:pPr>
    </w:p>
    <w:p w14:paraId="0ECF65A7" w14:textId="3A928EED" w:rsidR="00503189" w:rsidRPr="00503189" w:rsidRDefault="00503189" w:rsidP="0032738D">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sidRPr="00503189">
        <w:rPr>
          <w:rFonts w:ascii="inherit" w:eastAsia="Times New Roman" w:hAnsi="inherit" w:cs="Times New Roman"/>
          <w:color w:val="666666"/>
          <w:sz w:val="20"/>
          <w:szCs w:val="20"/>
          <w:lang w:eastAsia="fr-FR"/>
        </w:rPr>
        <w:t xml:space="preserve">Le </w:t>
      </w:r>
      <w:r w:rsidR="002811F0">
        <w:rPr>
          <w:rFonts w:ascii="inherit" w:eastAsia="Times New Roman" w:hAnsi="inherit" w:cs="Times New Roman"/>
          <w:color w:val="666666"/>
          <w:sz w:val="20"/>
          <w:szCs w:val="20"/>
          <w:lang w:eastAsia="fr-FR"/>
        </w:rPr>
        <w:t>15 décembre 2017</w:t>
      </w:r>
      <w:r w:rsidRPr="00503189">
        <w:rPr>
          <w:rFonts w:ascii="inherit" w:eastAsia="Times New Roman" w:hAnsi="inherit" w:cs="Times New Roman"/>
          <w:color w:val="666666"/>
          <w:sz w:val="20"/>
          <w:szCs w:val="20"/>
          <w:lang w:eastAsia="fr-FR"/>
        </w:rPr>
        <w:t>, lors de</w:t>
      </w:r>
      <w:r>
        <w:rPr>
          <w:rFonts w:ascii="inherit" w:eastAsia="Times New Roman" w:hAnsi="inherit" w:cs="Times New Roman"/>
          <w:color w:val="666666"/>
          <w:sz w:val="20"/>
          <w:szCs w:val="20"/>
          <w:lang w:eastAsia="fr-FR"/>
        </w:rPr>
        <w:t xml:space="preserve"> la remise des diplômes de l’</w:t>
      </w:r>
      <w:r w:rsidRPr="00503189">
        <w:rPr>
          <w:rFonts w:ascii="inherit" w:eastAsia="Times New Roman" w:hAnsi="inherit" w:cs="Times New Roman"/>
          <w:color w:val="666666"/>
          <w:sz w:val="20"/>
          <w:szCs w:val="20"/>
          <w:lang w:eastAsia="fr-FR"/>
        </w:rPr>
        <w:t xml:space="preserve">École </w:t>
      </w:r>
      <w:r w:rsidR="00D36ED2">
        <w:rPr>
          <w:rFonts w:ascii="inherit" w:eastAsia="Times New Roman" w:hAnsi="inherit" w:cs="Times New Roman"/>
          <w:color w:val="666666"/>
          <w:sz w:val="20"/>
          <w:szCs w:val="20"/>
          <w:lang w:eastAsia="fr-FR"/>
        </w:rPr>
        <w:t>N</w:t>
      </w:r>
      <w:r w:rsidRPr="00503189">
        <w:rPr>
          <w:rFonts w:ascii="inherit" w:eastAsia="Times New Roman" w:hAnsi="inherit" w:cs="Times New Roman"/>
          <w:color w:val="666666"/>
          <w:sz w:val="20"/>
          <w:szCs w:val="20"/>
          <w:lang w:eastAsia="fr-FR"/>
        </w:rPr>
        <w:t xml:space="preserve">ationale </w:t>
      </w:r>
      <w:r w:rsidR="00D36ED2">
        <w:rPr>
          <w:rFonts w:ascii="inherit" w:eastAsia="Times New Roman" w:hAnsi="inherit" w:cs="Times New Roman"/>
          <w:color w:val="666666"/>
          <w:sz w:val="20"/>
          <w:szCs w:val="20"/>
          <w:lang w:eastAsia="fr-FR"/>
        </w:rPr>
        <w:t>V</w:t>
      </w:r>
      <w:r w:rsidRPr="00503189">
        <w:rPr>
          <w:rFonts w:ascii="inherit" w:eastAsia="Times New Roman" w:hAnsi="inherit" w:cs="Times New Roman"/>
          <w:color w:val="666666"/>
          <w:sz w:val="20"/>
          <w:szCs w:val="20"/>
          <w:lang w:eastAsia="fr-FR"/>
        </w:rPr>
        <w:t xml:space="preserve">étérinaire de </w:t>
      </w:r>
      <w:r w:rsidR="002811F0">
        <w:rPr>
          <w:rFonts w:ascii="inherit" w:eastAsia="Times New Roman" w:hAnsi="inherit" w:cs="Times New Roman"/>
          <w:color w:val="666666"/>
          <w:sz w:val="20"/>
          <w:szCs w:val="20"/>
          <w:lang w:eastAsia="fr-FR"/>
        </w:rPr>
        <w:t>Maisons Alfort</w:t>
      </w:r>
      <w:r w:rsidRPr="00503189">
        <w:rPr>
          <w:rFonts w:ascii="inherit" w:eastAsia="Times New Roman" w:hAnsi="inherit" w:cs="Times New Roman"/>
          <w:color w:val="666666"/>
          <w:sz w:val="20"/>
          <w:szCs w:val="20"/>
          <w:lang w:eastAsia="fr-FR"/>
        </w:rPr>
        <w:t>, le SIMV a remis son Prix des « Sciences du médicament vété</w:t>
      </w:r>
      <w:r>
        <w:rPr>
          <w:rFonts w:ascii="inherit" w:eastAsia="Times New Roman" w:hAnsi="inherit" w:cs="Times New Roman"/>
          <w:color w:val="666666"/>
          <w:sz w:val="20"/>
          <w:szCs w:val="20"/>
          <w:lang w:eastAsia="fr-FR"/>
        </w:rPr>
        <w:t>rinaire » 201</w:t>
      </w:r>
      <w:r w:rsidR="002811F0">
        <w:rPr>
          <w:rFonts w:ascii="inherit" w:eastAsia="Times New Roman" w:hAnsi="inherit" w:cs="Times New Roman"/>
          <w:color w:val="666666"/>
          <w:sz w:val="20"/>
          <w:szCs w:val="20"/>
          <w:lang w:eastAsia="fr-FR"/>
        </w:rPr>
        <w:t>6</w:t>
      </w:r>
      <w:r w:rsidRPr="00503189">
        <w:rPr>
          <w:rFonts w:ascii="inherit" w:eastAsia="Times New Roman" w:hAnsi="inherit" w:cs="Times New Roman"/>
          <w:color w:val="666666"/>
          <w:sz w:val="20"/>
          <w:szCs w:val="20"/>
          <w:lang w:eastAsia="fr-FR"/>
        </w:rPr>
        <w:t xml:space="preserve"> au </w:t>
      </w:r>
      <w:r w:rsidR="00850192" w:rsidRPr="00503189">
        <w:rPr>
          <w:rFonts w:ascii="inherit" w:eastAsia="Times New Roman" w:hAnsi="inherit" w:cs="Times New Roman"/>
          <w:b/>
          <w:bCs/>
          <w:color w:val="666666"/>
          <w:sz w:val="20"/>
          <w:szCs w:val="20"/>
          <w:bdr w:val="none" w:sz="0" w:space="0" w:color="auto" w:frame="1"/>
          <w:lang w:eastAsia="fr-FR"/>
        </w:rPr>
        <w:t>Dr Vét.</w:t>
      </w:r>
      <w:r w:rsidRPr="00503189">
        <w:rPr>
          <w:rFonts w:ascii="inherit" w:eastAsia="Times New Roman" w:hAnsi="inherit" w:cs="Times New Roman"/>
          <w:color w:val="666666"/>
          <w:sz w:val="20"/>
          <w:szCs w:val="20"/>
          <w:lang w:eastAsia="fr-FR"/>
        </w:rPr>
        <w:t xml:space="preserve"> </w:t>
      </w:r>
      <w:r w:rsidR="002811F0">
        <w:rPr>
          <w:rFonts w:ascii="inherit" w:eastAsia="Times New Roman" w:hAnsi="inherit" w:cs="Times New Roman"/>
          <w:b/>
          <w:bCs/>
          <w:color w:val="666666"/>
          <w:sz w:val="20"/>
          <w:szCs w:val="20"/>
          <w:bdr w:val="none" w:sz="0" w:space="0" w:color="auto" w:frame="1"/>
          <w:lang w:eastAsia="fr-FR"/>
        </w:rPr>
        <w:t>Marine Boisson</w:t>
      </w:r>
      <w:r>
        <w:rPr>
          <w:rFonts w:ascii="inherit" w:eastAsia="Times New Roman" w:hAnsi="inherit" w:cs="Times New Roman"/>
          <w:b/>
          <w:bCs/>
          <w:color w:val="666666"/>
          <w:sz w:val="20"/>
          <w:szCs w:val="20"/>
          <w:bdr w:val="none" w:sz="0" w:space="0" w:color="auto" w:frame="1"/>
          <w:lang w:eastAsia="fr-FR"/>
        </w:rPr>
        <w:t>.</w:t>
      </w:r>
    </w:p>
    <w:p w14:paraId="457B805E" w14:textId="0DBCED03" w:rsidR="00850192" w:rsidRDefault="00850192" w:rsidP="0032738D">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sidRPr="00503189">
        <w:rPr>
          <w:rFonts w:ascii="inherit" w:eastAsia="Times New Roman" w:hAnsi="inherit" w:cs="Times New Roman"/>
          <w:color w:val="666666"/>
          <w:sz w:val="20"/>
          <w:szCs w:val="20"/>
          <w:lang w:eastAsia="fr-FR"/>
        </w:rPr>
        <w:t>Le Prix des « Sciences du médicament vétérinaire », anciennement intitulé le Prix « Merci les écoles vétérinaires » créé en 2009, permet de saluer et valoriser l’excellence de l’enseignement et de la recherche au sein des Ecoles Nationales Vétérinaires en France. Il est également l’occasion de rappeler l’attachement de l’industrie à cette expertise, en particulier de ces entreprises françaises et internationales qui ont choisi la France pour développer leurs activités.</w:t>
      </w:r>
    </w:p>
    <w:p w14:paraId="23DD34B4" w14:textId="77777777" w:rsidR="00C300FD" w:rsidRDefault="00C300FD" w:rsidP="0032738D">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2DF86F7C" w14:textId="2967C142" w:rsidR="00503189" w:rsidRDefault="00503189" w:rsidP="0032738D">
      <w:pPr>
        <w:shd w:val="clear" w:color="auto" w:fill="FFFFFF"/>
        <w:spacing w:after="75" w:line="240" w:lineRule="auto"/>
        <w:jc w:val="both"/>
        <w:textAlignment w:val="baseline"/>
        <w:rPr>
          <w:rFonts w:ascii="inherit" w:eastAsia="Times New Roman" w:hAnsi="inherit" w:cs="Times New Roman"/>
          <w:i/>
          <w:color w:val="666666"/>
          <w:sz w:val="20"/>
          <w:szCs w:val="20"/>
          <w:lang w:eastAsia="fr-FR"/>
        </w:rPr>
      </w:pPr>
      <w:r w:rsidRPr="00503189">
        <w:rPr>
          <w:rFonts w:ascii="inherit" w:eastAsia="Times New Roman" w:hAnsi="inherit" w:cs="Times New Roman"/>
          <w:color w:val="666666"/>
          <w:sz w:val="20"/>
          <w:szCs w:val="20"/>
          <w:lang w:eastAsia="fr-FR"/>
        </w:rPr>
        <w:t xml:space="preserve">Ce prix lui a été décerné lors de la remise des diplômes de la promotion </w:t>
      </w:r>
      <w:r w:rsidR="00DA160F">
        <w:rPr>
          <w:rFonts w:ascii="inherit" w:eastAsia="Times New Roman" w:hAnsi="inherit" w:cs="Times New Roman"/>
          <w:color w:val="666666"/>
          <w:sz w:val="20"/>
          <w:szCs w:val="20"/>
          <w:lang w:eastAsia="fr-FR"/>
        </w:rPr>
        <w:t>201</w:t>
      </w:r>
      <w:r w:rsidR="00DB252A">
        <w:rPr>
          <w:rFonts w:ascii="inherit" w:eastAsia="Times New Roman" w:hAnsi="inherit" w:cs="Times New Roman"/>
          <w:color w:val="666666"/>
          <w:sz w:val="20"/>
          <w:szCs w:val="20"/>
          <w:lang w:eastAsia="fr-FR"/>
        </w:rPr>
        <w:t>7</w:t>
      </w:r>
      <w:r w:rsidR="00DA160F" w:rsidRPr="00503189">
        <w:rPr>
          <w:rFonts w:ascii="inherit" w:eastAsia="Times New Roman" w:hAnsi="inherit" w:cs="Times New Roman"/>
          <w:color w:val="666666"/>
          <w:sz w:val="20"/>
          <w:szCs w:val="20"/>
          <w:lang w:eastAsia="fr-FR"/>
        </w:rPr>
        <w:t xml:space="preserve"> </w:t>
      </w:r>
      <w:r w:rsidRPr="00503189">
        <w:rPr>
          <w:rFonts w:ascii="inherit" w:eastAsia="Times New Roman" w:hAnsi="inherit" w:cs="Times New Roman"/>
          <w:color w:val="666666"/>
          <w:sz w:val="20"/>
          <w:szCs w:val="20"/>
          <w:lang w:eastAsia="fr-FR"/>
        </w:rPr>
        <w:t xml:space="preserve">de </w:t>
      </w:r>
      <w:r w:rsidR="00DA160F">
        <w:rPr>
          <w:rFonts w:ascii="inherit" w:eastAsia="Times New Roman" w:hAnsi="inherit" w:cs="Times New Roman"/>
          <w:color w:val="666666"/>
          <w:sz w:val="20"/>
          <w:szCs w:val="20"/>
          <w:lang w:eastAsia="fr-FR"/>
        </w:rPr>
        <w:t>l’ENV</w:t>
      </w:r>
      <w:r w:rsidR="002811F0">
        <w:rPr>
          <w:rFonts w:ascii="inherit" w:eastAsia="Times New Roman" w:hAnsi="inherit" w:cs="Times New Roman"/>
          <w:color w:val="666666"/>
          <w:sz w:val="20"/>
          <w:szCs w:val="20"/>
          <w:lang w:eastAsia="fr-FR"/>
        </w:rPr>
        <w:t>A</w:t>
      </w:r>
      <w:r w:rsidRPr="00503189">
        <w:rPr>
          <w:rFonts w:ascii="inherit" w:eastAsia="Times New Roman" w:hAnsi="inherit" w:cs="Times New Roman"/>
          <w:color w:val="666666"/>
          <w:sz w:val="20"/>
          <w:szCs w:val="20"/>
          <w:lang w:eastAsia="fr-FR"/>
        </w:rPr>
        <w:t xml:space="preserve">. </w:t>
      </w:r>
      <w:r>
        <w:rPr>
          <w:rFonts w:ascii="inherit" w:eastAsia="Times New Roman" w:hAnsi="inherit" w:cs="Times New Roman"/>
          <w:color w:val="666666"/>
          <w:sz w:val="20"/>
          <w:szCs w:val="20"/>
          <w:lang w:eastAsia="fr-FR"/>
        </w:rPr>
        <w:t>Arnaud</w:t>
      </w:r>
      <w:r w:rsidRPr="00503189">
        <w:rPr>
          <w:rFonts w:ascii="inherit" w:eastAsia="Times New Roman" w:hAnsi="inherit" w:cs="Times New Roman"/>
          <w:color w:val="666666"/>
          <w:sz w:val="20"/>
          <w:szCs w:val="20"/>
          <w:lang w:eastAsia="fr-FR"/>
        </w:rPr>
        <w:t xml:space="preserve"> </w:t>
      </w:r>
      <w:r>
        <w:rPr>
          <w:rFonts w:ascii="inherit" w:eastAsia="Times New Roman" w:hAnsi="inherit" w:cs="Times New Roman"/>
          <w:color w:val="666666"/>
          <w:sz w:val="20"/>
          <w:szCs w:val="20"/>
          <w:lang w:eastAsia="fr-FR"/>
        </w:rPr>
        <w:t>Deleu</w:t>
      </w:r>
      <w:r w:rsidRPr="00503189">
        <w:rPr>
          <w:rFonts w:ascii="inherit" w:eastAsia="Times New Roman" w:hAnsi="inherit" w:cs="Times New Roman"/>
          <w:color w:val="666666"/>
          <w:sz w:val="20"/>
          <w:szCs w:val="20"/>
          <w:lang w:eastAsia="fr-FR"/>
        </w:rPr>
        <w:t xml:space="preserve">, </w:t>
      </w:r>
      <w:r w:rsidR="006C7553">
        <w:rPr>
          <w:rFonts w:ascii="inherit" w:eastAsia="Times New Roman" w:hAnsi="inherit" w:cs="Times New Roman"/>
          <w:color w:val="666666"/>
          <w:sz w:val="20"/>
          <w:szCs w:val="20"/>
          <w:lang w:eastAsia="fr-FR"/>
        </w:rPr>
        <w:t>Directeur des Affaires économiques et de la F</w:t>
      </w:r>
      <w:r>
        <w:rPr>
          <w:rFonts w:ascii="inherit" w:eastAsia="Times New Roman" w:hAnsi="inherit" w:cs="Times New Roman"/>
          <w:color w:val="666666"/>
          <w:sz w:val="20"/>
          <w:szCs w:val="20"/>
          <w:lang w:eastAsia="fr-FR"/>
        </w:rPr>
        <w:t xml:space="preserve">ormation </w:t>
      </w:r>
      <w:r w:rsidRPr="00503189">
        <w:rPr>
          <w:rFonts w:ascii="inherit" w:eastAsia="Times New Roman" w:hAnsi="inherit" w:cs="Times New Roman"/>
          <w:color w:val="666666"/>
          <w:sz w:val="20"/>
          <w:szCs w:val="20"/>
          <w:lang w:eastAsia="fr-FR"/>
        </w:rPr>
        <w:t xml:space="preserve">du SIMV, a ainsi rappelé </w:t>
      </w:r>
      <w:r w:rsidRPr="00D36ED2">
        <w:rPr>
          <w:rFonts w:ascii="inherit" w:eastAsia="Times New Roman" w:hAnsi="inherit" w:cs="Times New Roman"/>
          <w:color w:val="666666"/>
          <w:sz w:val="20"/>
          <w:szCs w:val="20"/>
          <w:lang w:eastAsia="fr-FR"/>
        </w:rPr>
        <w:t xml:space="preserve">que </w:t>
      </w:r>
      <w:r w:rsidR="009A5EAE">
        <w:rPr>
          <w:rFonts w:ascii="inherit" w:eastAsia="Times New Roman" w:hAnsi="inherit" w:cs="Times New Roman"/>
          <w:color w:val="666666"/>
          <w:sz w:val="20"/>
          <w:szCs w:val="20"/>
          <w:lang w:eastAsia="fr-FR"/>
        </w:rPr>
        <w:t>« les</w:t>
      </w:r>
      <w:r w:rsidR="00DB252A">
        <w:rPr>
          <w:rFonts w:ascii="inherit" w:eastAsia="Times New Roman" w:hAnsi="inherit" w:cs="Times New Roman"/>
          <w:color w:val="666666"/>
          <w:sz w:val="20"/>
          <w:szCs w:val="20"/>
          <w:lang w:eastAsia="fr-FR"/>
        </w:rPr>
        <w:t xml:space="preserve"> entreprises du médicament vétérinaires sont pleinement engagées dans le concept </w:t>
      </w:r>
      <w:r w:rsidR="00420332">
        <w:rPr>
          <w:rFonts w:ascii="inherit" w:eastAsia="Times New Roman" w:hAnsi="inherit" w:cs="Times New Roman"/>
          <w:color w:val="666666"/>
          <w:sz w:val="20"/>
          <w:szCs w:val="20"/>
          <w:lang w:eastAsia="fr-FR"/>
        </w:rPr>
        <w:t>« </w:t>
      </w:r>
      <w:r w:rsidR="00DB252A">
        <w:rPr>
          <w:rFonts w:ascii="inherit" w:eastAsia="Times New Roman" w:hAnsi="inherit" w:cs="Times New Roman"/>
          <w:color w:val="666666"/>
          <w:sz w:val="20"/>
          <w:szCs w:val="20"/>
          <w:lang w:eastAsia="fr-FR"/>
        </w:rPr>
        <w:t>une seule santé</w:t>
      </w:r>
      <w:r w:rsidR="00420332">
        <w:rPr>
          <w:rFonts w:ascii="inherit" w:eastAsia="Times New Roman" w:hAnsi="inherit" w:cs="Times New Roman"/>
          <w:color w:val="666666"/>
          <w:sz w:val="20"/>
          <w:szCs w:val="20"/>
          <w:lang w:eastAsia="fr-FR"/>
        </w:rPr>
        <w:t> »</w:t>
      </w:r>
      <w:r w:rsidR="00DB252A">
        <w:rPr>
          <w:rFonts w:ascii="inherit" w:eastAsia="Times New Roman" w:hAnsi="inherit" w:cs="Times New Roman"/>
          <w:color w:val="666666"/>
          <w:sz w:val="20"/>
          <w:szCs w:val="20"/>
          <w:lang w:eastAsia="fr-FR"/>
        </w:rPr>
        <w:t xml:space="preserve"> avec des innovations </w:t>
      </w:r>
      <w:r w:rsidR="009A5EAE">
        <w:rPr>
          <w:rFonts w:ascii="inherit" w:eastAsia="Times New Roman" w:hAnsi="inherit" w:cs="Times New Roman"/>
          <w:color w:val="666666"/>
          <w:sz w:val="20"/>
          <w:szCs w:val="20"/>
          <w:lang w:eastAsia="fr-FR"/>
        </w:rPr>
        <w:t>en matière de</w:t>
      </w:r>
      <w:r w:rsidR="00DB252A">
        <w:rPr>
          <w:rFonts w:ascii="inherit" w:eastAsia="Times New Roman" w:hAnsi="inherit" w:cs="Times New Roman"/>
          <w:color w:val="666666"/>
          <w:sz w:val="20"/>
          <w:szCs w:val="20"/>
          <w:lang w:eastAsia="fr-FR"/>
        </w:rPr>
        <w:t xml:space="preserve"> vaccins et de </w:t>
      </w:r>
      <w:r w:rsidR="009A5EAE">
        <w:rPr>
          <w:rFonts w:ascii="inherit" w:eastAsia="Times New Roman" w:hAnsi="inherit" w:cs="Times New Roman"/>
          <w:color w:val="666666"/>
          <w:sz w:val="20"/>
          <w:szCs w:val="20"/>
          <w:lang w:eastAsia="fr-FR"/>
        </w:rPr>
        <w:t>traitement pour</w:t>
      </w:r>
      <w:r w:rsidR="00DB252A">
        <w:rPr>
          <w:rFonts w:ascii="inherit" w:eastAsia="Times New Roman" w:hAnsi="inherit" w:cs="Times New Roman"/>
          <w:color w:val="666666"/>
          <w:sz w:val="20"/>
          <w:szCs w:val="20"/>
          <w:lang w:eastAsia="fr-FR"/>
        </w:rPr>
        <w:t xml:space="preserve"> les maladies animales potentiellement zoonotiques, la ma</w:t>
      </w:r>
      <w:r w:rsidR="00D4375B">
        <w:rPr>
          <w:rFonts w:ascii="inherit" w:eastAsia="Times New Roman" w:hAnsi="inherit" w:cs="Times New Roman"/>
          <w:color w:val="666666"/>
          <w:sz w:val="20"/>
          <w:szCs w:val="20"/>
          <w:lang w:eastAsia="fr-FR"/>
        </w:rPr>
        <w:t>î</w:t>
      </w:r>
      <w:r w:rsidR="00DB252A">
        <w:rPr>
          <w:rFonts w:ascii="inherit" w:eastAsia="Times New Roman" w:hAnsi="inherit" w:cs="Times New Roman"/>
          <w:color w:val="666666"/>
          <w:sz w:val="20"/>
          <w:szCs w:val="20"/>
          <w:lang w:eastAsia="fr-FR"/>
        </w:rPr>
        <w:t xml:space="preserve">trise de </w:t>
      </w:r>
      <w:r w:rsidR="009A5EAE">
        <w:rPr>
          <w:rFonts w:ascii="inherit" w:eastAsia="Times New Roman" w:hAnsi="inherit" w:cs="Times New Roman"/>
          <w:color w:val="666666"/>
          <w:sz w:val="20"/>
          <w:szCs w:val="20"/>
          <w:lang w:eastAsia="fr-FR"/>
        </w:rPr>
        <w:t xml:space="preserve">l’antibiorésistance et l’ensemble de l’interface homme – animal – écosystème.  Le remarquable travail qui est présenté est une contribution à ce concept avec une étude sur la prévalence de bactéries résistantes dans la flore commensale d’animaux de compagnie </w:t>
      </w:r>
      <w:r w:rsidRPr="00D36ED2">
        <w:rPr>
          <w:rFonts w:ascii="inherit" w:eastAsia="Times New Roman" w:hAnsi="inherit" w:cs="Times New Roman"/>
          <w:i/>
          <w:color w:val="666666"/>
          <w:sz w:val="20"/>
          <w:szCs w:val="20"/>
          <w:lang w:eastAsia="fr-FR"/>
        </w:rPr>
        <w:t>»</w:t>
      </w:r>
      <w:r w:rsidR="00D36ED2">
        <w:rPr>
          <w:rFonts w:ascii="inherit" w:eastAsia="Times New Roman" w:hAnsi="inherit" w:cs="Times New Roman"/>
          <w:i/>
          <w:color w:val="666666"/>
          <w:sz w:val="20"/>
          <w:szCs w:val="20"/>
          <w:lang w:eastAsia="fr-FR"/>
        </w:rPr>
        <w:t>.</w:t>
      </w:r>
    </w:p>
    <w:p w14:paraId="49079A72" w14:textId="77777777" w:rsidR="009A5EAE" w:rsidRPr="00D36ED2" w:rsidRDefault="009A5EAE" w:rsidP="0032738D">
      <w:pPr>
        <w:shd w:val="clear" w:color="auto" w:fill="FFFFFF"/>
        <w:spacing w:after="75" w:line="240" w:lineRule="auto"/>
        <w:jc w:val="both"/>
        <w:textAlignment w:val="baseline"/>
        <w:rPr>
          <w:rFonts w:ascii="inherit" w:eastAsia="Times New Roman" w:hAnsi="inherit" w:cs="Times New Roman"/>
          <w:i/>
          <w:color w:val="666666"/>
          <w:sz w:val="20"/>
          <w:szCs w:val="20"/>
          <w:lang w:eastAsia="fr-FR"/>
        </w:rPr>
      </w:pPr>
    </w:p>
    <w:p w14:paraId="33D10060" w14:textId="53105165" w:rsidR="000B63B7" w:rsidRDefault="00503189">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Pr>
          <w:rFonts w:ascii="inherit" w:eastAsia="Times New Roman" w:hAnsi="inherit" w:cs="Times New Roman"/>
          <w:color w:val="666666"/>
          <w:sz w:val="20"/>
          <w:szCs w:val="20"/>
          <w:lang w:eastAsia="fr-FR"/>
        </w:rPr>
        <w:t>Arnaud</w:t>
      </w:r>
      <w:r w:rsidRPr="00503189">
        <w:rPr>
          <w:rFonts w:ascii="inherit" w:eastAsia="Times New Roman" w:hAnsi="inherit" w:cs="Times New Roman"/>
          <w:color w:val="666666"/>
          <w:sz w:val="20"/>
          <w:szCs w:val="20"/>
          <w:lang w:eastAsia="fr-FR"/>
        </w:rPr>
        <w:t xml:space="preserve"> </w:t>
      </w:r>
      <w:r>
        <w:rPr>
          <w:rFonts w:ascii="inherit" w:eastAsia="Times New Roman" w:hAnsi="inherit" w:cs="Times New Roman"/>
          <w:color w:val="666666"/>
          <w:sz w:val="20"/>
          <w:szCs w:val="20"/>
          <w:lang w:eastAsia="fr-FR"/>
        </w:rPr>
        <w:t>Deleu</w:t>
      </w:r>
      <w:r w:rsidRPr="00503189">
        <w:rPr>
          <w:rFonts w:ascii="inherit" w:eastAsia="Times New Roman" w:hAnsi="inherit" w:cs="Times New Roman"/>
          <w:color w:val="666666"/>
          <w:sz w:val="20"/>
          <w:szCs w:val="20"/>
          <w:lang w:eastAsia="fr-FR"/>
        </w:rPr>
        <w:t xml:space="preserve"> </w:t>
      </w:r>
      <w:r w:rsidR="000D45D2">
        <w:rPr>
          <w:rFonts w:ascii="inherit" w:eastAsia="Times New Roman" w:hAnsi="inherit" w:cs="Times New Roman"/>
          <w:color w:val="666666"/>
          <w:sz w:val="20"/>
          <w:szCs w:val="20"/>
          <w:lang w:eastAsia="fr-FR"/>
        </w:rPr>
        <w:t xml:space="preserve">a </w:t>
      </w:r>
      <w:r w:rsidRPr="00503189">
        <w:rPr>
          <w:rFonts w:ascii="inherit" w:eastAsia="Times New Roman" w:hAnsi="inherit" w:cs="Times New Roman"/>
          <w:color w:val="666666"/>
          <w:sz w:val="20"/>
          <w:szCs w:val="20"/>
          <w:lang w:eastAsia="fr-FR"/>
        </w:rPr>
        <w:t>remis ce p</w:t>
      </w:r>
      <w:r w:rsidR="00850192">
        <w:rPr>
          <w:rFonts w:ascii="inherit" w:eastAsia="Times New Roman" w:hAnsi="inherit" w:cs="Times New Roman"/>
          <w:color w:val="666666"/>
          <w:sz w:val="20"/>
          <w:szCs w:val="20"/>
          <w:lang w:eastAsia="fr-FR"/>
        </w:rPr>
        <w:t>rix d’une valeur de 1000 euros au </w:t>
      </w:r>
      <w:r w:rsidRPr="00503189">
        <w:rPr>
          <w:rFonts w:ascii="inherit" w:eastAsia="Times New Roman" w:hAnsi="inherit" w:cs="Times New Roman"/>
          <w:b/>
          <w:bCs/>
          <w:color w:val="666666"/>
          <w:sz w:val="20"/>
          <w:szCs w:val="20"/>
          <w:bdr w:val="none" w:sz="0" w:space="0" w:color="auto" w:frame="1"/>
          <w:lang w:eastAsia="fr-FR"/>
        </w:rPr>
        <w:t xml:space="preserve">Dr Vét. </w:t>
      </w:r>
      <w:r w:rsidR="002811F0">
        <w:rPr>
          <w:rFonts w:ascii="inherit" w:eastAsia="Times New Roman" w:hAnsi="inherit" w:cs="Times New Roman"/>
          <w:b/>
          <w:bCs/>
          <w:color w:val="666666"/>
          <w:sz w:val="20"/>
          <w:szCs w:val="20"/>
          <w:bdr w:val="none" w:sz="0" w:space="0" w:color="auto" w:frame="1"/>
          <w:lang w:eastAsia="fr-FR"/>
        </w:rPr>
        <w:t>Marine Boisson</w:t>
      </w:r>
      <w:r w:rsidRPr="00503189">
        <w:rPr>
          <w:rFonts w:ascii="inherit" w:eastAsia="Times New Roman" w:hAnsi="inherit" w:cs="Times New Roman"/>
          <w:color w:val="666666"/>
          <w:sz w:val="20"/>
          <w:szCs w:val="20"/>
          <w:lang w:eastAsia="fr-FR"/>
        </w:rPr>
        <w:t xml:space="preserve">, </w:t>
      </w:r>
      <w:r w:rsidR="00EE2177">
        <w:rPr>
          <w:rFonts w:ascii="inherit" w:eastAsia="Times New Roman" w:hAnsi="inherit" w:cs="Times New Roman"/>
          <w:color w:val="666666"/>
          <w:sz w:val="20"/>
          <w:szCs w:val="20"/>
          <w:lang w:eastAsia="fr-FR"/>
        </w:rPr>
        <w:t xml:space="preserve">pour son travail encadré par le Dr </w:t>
      </w:r>
      <w:r w:rsidR="00EE2177" w:rsidRPr="00D54A7E">
        <w:rPr>
          <w:rFonts w:ascii="inherit" w:eastAsia="Times New Roman" w:hAnsi="inherit" w:cs="Times New Roman"/>
          <w:color w:val="666666"/>
          <w:sz w:val="20"/>
          <w:szCs w:val="20"/>
          <w:lang w:eastAsia="fr-FR"/>
        </w:rPr>
        <w:t>Henri-Jean Boulouis, intitulé</w:t>
      </w:r>
      <w:r w:rsidR="00D54A7E">
        <w:rPr>
          <w:rFonts w:ascii="inherit" w:eastAsia="Times New Roman" w:hAnsi="inherit" w:cs="Times New Roman"/>
          <w:color w:val="666666"/>
          <w:sz w:val="20"/>
          <w:szCs w:val="20"/>
          <w:lang w:eastAsia="fr-FR"/>
        </w:rPr>
        <w:t xml:space="preserve"> : </w:t>
      </w:r>
    </w:p>
    <w:p w14:paraId="57B19790" w14:textId="77777777" w:rsidR="00D54A7E" w:rsidRPr="00D54A7E" w:rsidRDefault="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1B71687C" w14:textId="042DE773" w:rsidR="00EE2177" w:rsidRPr="00D54A7E" w:rsidRDefault="00D54A7E" w:rsidP="00D54A7E">
      <w:pPr>
        <w:shd w:val="clear" w:color="auto" w:fill="FFFFFF"/>
        <w:spacing w:after="75" w:line="240" w:lineRule="auto"/>
        <w:jc w:val="center"/>
        <w:textAlignment w:val="baseline"/>
        <w:rPr>
          <w:rFonts w:ascii="inherit" w:eastAsia="Times New Roman" w:hAnsi="inherit" w:cs="Times New Roman"/>
          <w:color w:val="666666"/>
          <w:sz w:val="20"/>
          <w:szCs w:val="20"/>
          <w:lang w:eastAsia="fr-FR"/>
        </w:rPr>
      </w:pPr>
      <w:r>
        <w:rPr>
          <w:rFonts w:ascii="inherit" w:eastAsia="Times New Roman" w:hAnsi="inherit" w:cs="Times New Roman"/>
          <w:color w:val="666666"/>
          <w:sz w:val="20"/>
          <w:szCs w:val="20"/>
          <w:lang w:eastAsia="fr-FR"/>
        </w:rPr>
        <w:t>« </w:t>
      </w:r>
      <w:r w:rsidR="00EE2177" w:rsidRPr="00D54A7E">
        <w:rPr>
          <w:rFonts w:ascii="inherit" w:eastAsia="Times New Roman" w:hAnsi="inherit" w:cs="Times New Roman"/>
          <w:color w:val="666666"/>
          <w:sz w:val="20"/>
          <w:szCs w:val="20"/>
          <w:lang w:eastAsia="fr-FR"/>
        </w:rPr>
        <w:t>ÉTUDE DU PORTAGE D'ENTÉROBACTÉRIES</w:t>
      </w:r>
    </w:p>
    <w:p w14:paraId="68C22533" w14:textId="77777777" w:rsidR="00EE2177" w:rsidRPr="00D54A7E" w:rsidRDefault="00EE2177" w:rsidP="00D54A7E">
      <w:pPr>
        <w:shd w:val="clear" w:color="auto" w:fill="FFFFFF"/>
        <w:spacing w:after="75" w:line="240" w:lineRule="auto"/>
        <w:jc w:val="center"/>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RÉSISTANTES AUX CÉPHALOSPORINES DE</w:t>
      </w:r>
    </w:p>
    <w:p w14:paraId="7B1A12A8" w14:textId="77777777" w:rsidR="00EE2177" w:rsidRPr="00D54A7E" w:rsidRDefault="00EE2177" w:rsidP="00D54A7E">
      <w:pPr>
        <w:shd w:val="clear" w:color="auto" w:fill="FFFFFF"/>
        <w:spacing w:after="75" w:line="240" w:lineRule="auto"/>
        <w:jc w:val="center"/>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TROISIÈME GÉNÉRATION ET AUX</w:t>
      </w:r>
    </w:p>
    <w:p w14:paraId="324A9DE9" w14:textId="77777777" w:rsidR="00EE2177" w:rsidRPr="00D54A7E" w:rsidRDefault="00EE2177" w:rsidP="00D54A7E">
      <w:pPr>
        <w:shd w:val="clear" w:color="auto" w:fill="FFFFFF"/>
        <w:spacing w:after="75" w:line="240" w:lineRule="auto"/>
        <w:jc w:val="center"/>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CARBAPÉNÈMES CHEZ LES CARNIVORES</w:t>
      </w:r>
    </w:p>
    <w:p w14:paraId="2854DE9A" w14:textId="33DE2F1E" w:rsidR="00EE2177" w:rsidRPr="00D54A7E" w:rsidRDefault="00EE2177" w:rsidP="00D54A7E">
      <w:pPr>
        <w:shd w:val="clear" w:color="auto" w:fill="FFFFFF"/>
        <w:spacing w:after="75" w:line="240" w:lineRule="auto"/>
        <w:jc w:val="center"/>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DOMESTIQUES SAINS DU CHUVA</w:t>
      </w:r>
      <w:r w:rsidR="00D54A7E">
        <w:rPr>
          <w:rFonts w:ascii="inherit" w:eastAsia="Times New Roman" w:hAnsi="inherit" w:cs="Times New Roman"/>
          <w:color w:val="666666"/>
          <w:sz w:val="20"/>
          <w:szCs w:val="20"/>
          <w:lang w:eastAsia="fr-FR"/>
        </w:rPr>
        <w:t> »</w:t>
      </w:r>
    </w:p>
    <w:p w14:paraId="1AC23521" w14:textId="277D002B" w:rsidR="00EE2177" w:rsidRPr="009458EB" w:rsidRDefault="00EE2177" w:rsidP="00EE2177">
      <w:pPr>
        <w:shd w:val="clear" w:color="auto" w:fill="FFFFFF"/>
        <w:spacing w:after="75" w:line="240" w:lineRule="auto"/>
        <w:jc w:val="both"/>
        <w:textAlignment w:val="baseline"/>
        <w:rPr>
          <w:rFonts w:ascii="inherit" w:eastAsia="Times New Roman" w:hAnsi="inherit" w:cs="Times New Roman"/>
          <w:color w:val="666666"/>
          <w:sz w:val="14"/>
          <w:szCs w:val="20"/>
          <w:lang w:eastAsia="fr-FR"/>
        </w:rPr>
      </w:pPr>
    </w:p>
    <w:p w14:paraId="017C288C" w14:textId="7C076E0B" w:rsidR="00EE2177" w:rsidRDefault="00EE2177" w:rsidP="00EE2177">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Pr>
          <w:rFonts w:ascii="inherit" w:eastAsia="Times New Roman" w:hAnsi="inherit" w:cs="Times New Roman"/>
          <w:color w:val="666666"/>
          <w:sz w:val="20"/>
          <w:szCs w:val="20"/>
          <w:lang w:eastAsia="fr-FR"/>
        </w:rPr>
        <w:t>Résumé du Docteur Marine Boisson</w:t>
      </w:r>
      <w:r w:rsidR="00D54A7E">
        <w:rPr>
          <w:rFonts w:ascii="inherit" w:eastAsia="Times New Roman" w:hAnsi="inherit" w:cs="Times New Roman"/>
          <w:color w:val="666666"/>
          <w:sz w:val="20"/>
          <w:szCs w:val="20"/>
          <w:lang w:eastAsia="fr-FR"/>
        </w:rPr>
        <w:t> :</w:t>
      </w:r>
    </w:p>
    <w:p w14:paraId="22C68894" w14:textId="35725408" w:rsidR="00C300FD" w:rsidRPr="00D54A7E" w:rsidRDefault="00C300FD">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1183AFF0" w14:textId="572A4F58" w:rsidR="00EE2177" w:rsidRPr="00D54A7E" w:rsidRDefault="00C300FD"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Les c</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phalosporines de troisi</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me g</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n</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ration</w:t>
      </w:r>
      <w:r>
        <w:rPr>
          <w:rFonts w:ascii="TimesNewRomanPSMT" w:eastAsia="TimesNewRomanPSMT" w:cs="TimesNewRomanPSMT"/>
          <w:sz w:val="24"/>
          <w:szCs w:val="24"/>
        </w:rPr>
        <w:t xml:space="preserve"> </w:t>
      </w:r>
      <w:r w:rsidRPr="00D54A7E">
        <w:rPr>
          <w:rFonts w:ascii="inherit" w:eastAsia="Times New Roman" w:hAnsi="inherit" w:cs="Times New Roman"/>
          <w:color w:val="666666"/>
          <w:sz w:val="20"/>
          <w:szCs w:val="20"/>
          <w:lang w:eastAsia="fr-FR"/>
        </w:rPr>
        <w:t>et les carbap</w:t>
      </w:r>
      <w:r w:rsidR="00E42796">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n</w:t>
      </w:r>
      <w:r w:rsidR="00E42796">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mes sont des antibiotiques critiques utilis</w:t>
      </w:r>
      <w:r w:rsidR="00E42796">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 en dernier recour</w:t>
      </w:r>
      <w:r w:rsidR="00E42796">
        <w:rPr>
          <w:rFonts w:ascii="inherit" w:eastAsia="Times New Roman" w:hAnsi="inherit" w:cs="Times New Roman"/>
          <w:color w:val="666666"/>
          <w:sz w:val="20"/>
          <w:szCs w:val="20"/>
          <w:lang w:eastAsia="fr-FR"/>
        </w:rPr>
        <w:t>s</w:t>
      </w:r>
      <w:r w:rsidRPr="00D54A7E">
        <w:rPr>
          <w:rFonts w:ascii="inherit" w:eastAsia="Times New Roman" w:hAnsi="inherit" w:cs="Times New Roman"/>
          <w:color w:val="666666"/>
          <w:sz w:val="20"/>
          <w:szCs w:val="20"/>
          <w:lang w:eastAsia="fr-FR"/>
        </w:rPr>
        <w:t xml:space="preserve"> en cas de bact</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ries pathog</w:t>
      </w:r>
      <w:r w:rsidR="00E42796">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nes 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sistantes aux antibiotiques de premi</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re intention. Il existe des souches bact</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riennes 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 xml:space="preserve">sistantes </w:t>
      </w:r>
      <w:r w:rsidR="00D54A7E">
        <w:rPr>
          <w:rFonts w:ascii="inherit" w:eastAsia="Times New Roman" w:hAnsi="inherit" w:cs="Times New Roman"/>
          <w:color w:val="666666"/>
          <w:sz w:val="20"/>
          <w:szCs w:val="20"/>
          <w:lang w:eastAsia="fr-FR"/>
        </w:rPr>
        <w:t>à</w:t>
      </w:r>
      <w:r w:rsidRPr="00D54A7E">
        <w:rPr>
          <w:rFonts w:ascii="inherit" w:eastAsia="Times New Roman" w:hAnsi="inherit" w:cs="Times New Roman"/>
          <w:color w:val="666666"/>
          <w:sz w:val="20"/>
          <w:szCs w:val="20"/>
          <w:lang w:eastAsia="fr-FR"/>
        </w:rPr>
        <w:t xml:space="preserve"> ces antibiotiques, Les g</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nes codant pour ces m</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canismes de 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sistance sont situ</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 sur des plasmides, ce qui leur conf</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re une grande capacit</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 xml:space="preserve"> de diffusion. Cette </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 xml:space="preserve">tude a permis de mettre en </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vidence des 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sistances aux c</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phalosporines de troisi</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me g</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n</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ration et aux carbap</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n</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mes dans la flore digestive commensale des chiens et des chats. Les pr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valences calcul</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 xml:space="preserve">es dans </w:t>
      </w:r>
      <w:r w:rsidR="00DB252A" w:rsidRPr="00D54A7E">
        <w:rPr>
          <w:rFonts w:ascii="inherit" w:eastAsia="Times New Roman" w:hAnsi="inherit" w:cs="Times New Roman"/>
          <w:color w:val="666666"/>
          <w:sz w:val="20"/>
          <w:szCs w:val="20"/>
          <w:lang w:eastAsia="fr-FR"/>
        </w:rPr>
        <w:t>les</w:t>
      </w:r>
      <w:r w:rsidRPr="00D54A7E">
        <w:rPr>
          <w:rFonts w:ascii="inherit" w:eastAsia="Times New Roman" w:hAnsi="inherit" w:cs="Times New Roman"/>
          <w:color w:val="666666"/>
          <w:sz w:val="20"/>
          <w:szCs w:val="20"/>
          <w:lang w:eastAsia="fr-FR"/>
        </w:rPr>
        <w:t xml:space="preserve"> </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chantillons sont relativement faibles</w:t>
      </w:r>
      <w:r w:rsidR="00EE2177" w:rsidRPr="00D54A7E">
        <w:rPr>
          <w:rFonts w:ascii="inherit" w:eastAsia="Times New Roman" w:hAnsi="inherit" w:cs="Times New Roman"/>
          <w:color w:val="666666"/>
          <w:sz w:val="20"/>
          <w:szCs w:val="20"/>
          <w:lang w:eastAsia="fr-FR"/>
        </w:rPr>
        <w:t xml:space="preserve"> avec respectivement chez les chats et chez les chiens 1,3 % et 1,8 % </w:t>
      </w:r>
      <w:r w:rsidRPr="00D54A7E">
        <w:rPr>
          <w:rFonts w:ascii="inherit" w:eastAsia="Times New Roman" w:hAnsi="inherit" w:cs="Times New Roman"/>
          <w:color w:val="666666"/>
          <w:sz w:val="20"/>
          <w:szCs w:val="20"/>
          <w:lang w:eastAsia="fr-FR"/>
        </w:rPr>
        <w:t>de pr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valences pour les r</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sistances aux c</w:t>
      </w:r>
      <w:r w:rsidR="00D54A7E">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phalosporines de troisi</w:t>
      </w:r>
      <w:r w:rsidR="00D54A7E">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me g</w:t>
      </w:r>
      <w:r w:rsidR="00D54A7E">
        <w:rPr>
          <w:rFonts w:ascii="inherit" w:eastAsia="Times New Roman" w:hAnsi="inherit" w:cs="Times New Roman"/>
          <w:color w:val="666666"/>
          <w:sz w:val="20"/>
          <w:szCs w:val="20"/>
          <w:lang w:eastAsia="fr-FR"/>
        </w:rPr>
        <w:t>éné</w:t>
      </w:r>
      <w:r w:rsidRPr="00D54A7E">
        <w:rPr>
          <w:rFonts w:ascii="inherit" w:eastAsia="Times New Roman" w:hAnsi="inherit" w:cs="Times New Roman"/>
          <w:color w:val="666666"/>
          <w:sz w:val="20"/>
          <w:szCs w:val="20"/>
          <w:lang w:eastAsia="fr-FR"/>
        </w:rPr>
        <w:t>ration</w:t>
      </w:r>
      <w:r w:rsidR="00D54A7E">
        <w:rPr>
          <w:rFonts w:ascii="inherit" w:eastAsia="Times New Roman" w:hAnsi="inherit" w:cs="Times New Roman"/>
          <w:color w:val="666666"/>
          <w:sz w:val="20"/>
          <w:szCs w:val="20"/>
          <w:lang w:eastAsia="fr-FR"/>
        </w:rPr>
        <w:t xml:space="preserve"> </w:t>
      </w:r>
      <w:r w:rsidR="00EE2177" w:rsidRPr="00D54A7E">
        <w:rPr>
          <w:rFonts w:ascii="inherit" w:eastAsia="Times New Roman" w:hAnsi="inherit" w:cs="Times New Roman"/>
          <w:color w:val="666666"/>
          <w:sz w:val="20"/>
          <w:szCs w:val="20"/>
          <w:lang w:eastAsia="fr-FR"/>
        </w:rPr>
        <w:t>et 0,6 % de rés</w:t>
      </w:r>
      <w:r w:rsidRPr="00D54A7E">
        <w:rPr>
          <w:rFonts w:ascii="inherit" w:eastAsia="Times New Roman" w:hAnsi="inherit" w:cs="Times New Roman"/>
          <w:color w:val="666666"/>
          <w:sz w:val="20"/>
          <w:szCs w:val="20"/>
          <w:lang w:eastAsia="fr-FR"/>
        </w:rPr>
        <w:t>istances aux carbap</w:t>
      </w:r>
      <w:r w:rsidR="004C1553">
        <w:rPr>
          <w:rFonts w:ascii="inherit" w:eastAsia="Times New Roman" w:hAnsi="inherit" w:cs="Times New Roman"/>
          <w:color w:val="666666"/>
          <w:sz w:val="20"/>
          <w:szCs w:val="20"/>
          <w:lang w:eastAsia="fr-FR"/>
        </w:rPr>
        <w:t>é</w:t>
      </w:r>
      <w:r w:rsidRPr="00D54A7E">
        <w:rPr>
          <w:rFonts w:ascii="inherit" w:eastAsia="Times New Roman" w:hAnsi="inherit" w:cs="Times New Roman"/>
          <w:color w:val="666666"/>
          <w:sz w:val="20"/>
          <w:szCs w:val="20"/>
          <w:lang w:eastAsia="fr-FR"/>
        </w:rPr>
        <w:t>n</w:t>
      </w:r>
      <w:r w:rsidR="004C1553">
        <w:rPr>
          <w:rFonts w:ascii="inherit" w:eastAsia="Times New Roman" w:hAnsi="inherit" w:cs="Times New Roman"/>
          <w:color w:val="666666"/>
          <w:sz w:val="20"/>
          <w:szCs w:val="20"/>
          <w:lang w:eastAsia="fr-FR"/>
        </w:rPr>
        <w:t>è</w:t>
      </w:r>
      <w:r w:rsidRPr="00D54A7E">
        <w:rPr>
          <w:rFonts w:ascii="inherit" w:eastAsia="Times New Roman" w:hAnsi="inherit" w:cs="Times New Roman"/>
          <w:color w:val="666666"/>
          <w:sz w:val="20"/>
          <w:szCs w:val="20"/>
          <w:lang w:eastAsia="fr-FR"/>
        </w:rPr>
        <w:t xml:space="preserve">mes chez les chiens. </w:t>
      </w:r>
    </w:p>
    <w:p w14:paraId="0BEA2F67" w14:textId="7841D4F4" w:rsidR="009458EB" w:rsidRPr="00D54A7E" w:rsidRDefault="009458EB"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bookmarkStart w:id="0" w:name="_GoBack"/>
      <w:bookmarkEnd w:id="0"/>
    </w:p>
    <w:p w14:paraId="1093936C" w14:textId="228C5B4C" w:rsidR="009458EB" w:rsidRPr="00D54A7E" w:rsidRDefault="009458EB"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r w:rsidRPr="00D54A7E">
        <w:rPr>
          <w:rFonts w:ascii="inherit" w:eastAsia="Times New Roman" w:hAnsi="inherit" w:cs="Times New Roman"/>
          <w:color w:val="666666"/>
          <w:sz w:val="20"/>
          <w:szCs w:val="20"/>
          <w:lang w:eastAsia="fr-FR"/>
        </w:rPr>
        <w:t>La prévalence augmente chez les animaux ayant eu une infection, ayant été hospitalisé</w:t>
      </w:r>
      <w:r w:rsidR="00E42796">
        <w:rPr>
          <w:rFonts w:ascii="inherit" w:eastAsia="Times New Roman" w:hAnsi="inherit" w:cs="Times New Roman"/>
          <w:color w:val="666666"/>
          <w:sz w:val="20"/>
          <w:szCs w:val="20"/>
          <w:lang w:eastAsia="fr-FR"/>
        </w:rPr>
        <w:t>s</w:t>
      </w:r>
      <w:r w:rsidRPr="00D54A7E">
        <w:rPr>
          <w:rFonts w:ascii="inherit" w:eastAsia="Times New Roman" w:hAnsi="inherit" w:cs="Times New Roman"/>
          <w:color w:val="666666"/>
          <w:sz w:val="20"/>
          <w:szCs w:val="20"/>
          <w:lang w:eastAsia="fr-FR"/>
        </w:rPr>
        <w:t xml:space="preserve"> ou dont un humain de l’entourage a été hospitalisé au cours des douze derniers mois</w:t>
      </w:r>
      <w:r w:rsidR="00E42796">
        <w:rPr>
          <w:rFonts w:ascii="inherit" w:eastAsia="Times New Roman" w:hAnsi="inherit" w:cs="Times New Roman"/>
          <w:color w:val="666666"/>
          <w:sz w:val="20"/>
          <w:szCs w:val="20"/>
          <w:lang w:eastAsia="fr-FR"/>
        </w:rPr>
        <w:t>.</w:t>
      </w:r>
    </w:p>
    <w:p w14:paraId="3CCF08DD" w14:textId="77777777" w:rsidR="009458EB" w:rsidRPr="00D54A7E" w:rsidRDefault="009458EB"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33FCE7EC" w14:textId="085A15B1" w:rsidR="00C300FD" w:rsidRPr="00D54A7E" w:rsidRDefault="00C300FD"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02FEC953" w14:textId="037E141A" w:rsidR="00C300FD" w:rsidRPr="00D54A7E" w:rsidRDefault="00C300FD"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16D5DD9A" w14:textId="77777777" w:rsidR="00C300FD" w:rsidRPr="00D54A7E" w:rsidRDefault="00C300FD" w:rsidP="00D54A7E">
      <w:pPr>
        <w:shd w:val="clear" w:color="auto" w:fill="FFFFFF"/>
        <w:spacing w:after="75" w:line="240" w:lineRule="auto"/>
        <w:jc w:val="both"/>
        <w:textAlignment w:val="baseline"/>
        <w:rPr>
          <w:rFonts w:ascii="inherit" w:eastAsia="Times New Roman" w:hAnsi="inherit" w:cs="Times New Roman"/>
          <w:color w:val="666666"/>
          <w:sz w:val="20"/>
          <w:szCs w:val="20"/>
          <w:lang w:eastAsia="fr-FR"/>
        </w:rPr>
      </w:pPr>
    </w:p>
    <w:p w14:paraId="740834EC" w14:textId="77777777" w:rsidR="00850192" w:rsidRPr="00850192" w:rsidRDefault="00850192" w:rsidP="00850192">
      <w:pPr>
        <w:autoSpaceDE w:val="0"/>
        <w:autoSpaceDN w:val="0"/>
        <w:adjustRightInd w:val="0"/>
        <w:spacing w:after="0" w:line="240" w:lineRule="auto"/>
        <w:ind w:left="708"/>
        <w:rPr>
          <w:rFonts w:ascii="Cambria" w:hAnsi="Cambria" w:cs="Cambria"/>
          <w:i/>
          <w:sz w:val="20"/>
          <w:szCs w:val="20"/>
        </w:rPr>
      </w:pPr>
    </w:p>
    <w:p w14:paraId="79E32E9A" w14:textId="77777777" w:rsidR="00503189" w:rsidRPr="00850192" w:rsidRDefault="00503189" w:rsidP="00503189">
      <w:pPr>
        <w:shd w:val="clear" w:color="auto" w:fill="FFFFFF"/>
        <w:spacing w:after="225"/>
        <w:rPr>
          <w:rFonts w:ascii="inherit" w:eastAsia="Times New Roman" w:hAnsi="inherit" w:cs="Times New Roman"/>
          <w:color w:val="666666"/>
          <w:sz w:val="20"/>
          <w:szCs w:val="20"/>
          <w:lang w:eastAsia="fr-FR"/>
        </w:rPr>
      </w:pPr>
      <w:r w:rsidRPr="00850192">
        <w:rPr>
          <w:rFonts w:ascii="inherit" w:eastAsia="Times New Roman" w:hAnsi="inherit" w:cs="Times New Roman"/>
          <w:color w:val="666666"/>
          <w:sz w:val="20"/>
          <w:szCs w:val="20"/>
          <w:lang w:eastAsia="fr-FR"/>
        </w:rPr>
        <w:t>Un jury composé, à parité, de représentants du SIMV et des Ecoles avait été constitué : </w:t>
      </w:r>
    </w:p>
    <w:p w14:paraId="139C1DB9" w14:textId="77777777" w:rsidR="0033533A" w:rsidRPr="002811F0" w:rsidRDefault="00B25278" w:rsidP="002811F0">
      <w:pPr>
        <w:numPr>
          <w:ilvl w:val="0"/>
          <w:numId w:val="3"/>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Jury SIMV</w:t>
      </w:r>
    </w:p>
    <w:p w14:paraId="672D09C3" w14:textId="77777777" w:rsidR="0033533A" w:rsidRPr="002811F0" w:rsidRDefault="00B25278" w:rsidP="002811F0">
      <w:pPr>
        <w:numPr>
          <w:ilvl w:val="1"/>
          <w:numId w:val="3"/>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Magalie RIGO, Boehringer Ingelheim</w:t>
      </w:r>
    </w:p>
    <w:p w14:paraId="45DC6996" w14:textId="77777777" w:rsidR="0033533A" w:rsidRPr="002811F0" w:rsidRDefault="00B25278" w:rsidP="002811F0">
      <w:pPr>
        <w:numPr>
          <w:ilvl w:val="1"/>
          <w:numId w:val="3"/>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Anne CHEVEY, MSD Santé animale</w:t>
      </w:r>
    </w:p>
    <w:p w14:paraId="33CB80FA" w14:textId="77777777" w:rsidR="0033533A" w:rsidRPr="002811F0" w:rsidRDefault="00B25278" w:rsidP="002811F0">
      <w:pPr>
        <w:numPr>
          <w:ilvl w:val="1"/>
          <w:numId w:val="3"/>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Bertrand DEDINA, Qalian</w:t>
      </w:r>
    </w:p>
    <w:p w14:paraId="211FB65D" w14:textId="1B3E9A80" w:rsidR="0033533A" w:rsidRPr="009C76E6" w:rsidRDefault="00B25278" w:rsidP="002811F0">
      <w:pPr>
        <w:numPr>
          <w:ilvl w:val="1"/>
          <w:numId w:val="3"/>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Claire BRUGEROLLES, SIMV</w:t>
      </w:r>
    </w:p>
    <w:p w14:paraId="4BB9D52D" w14:textId="77777777" w:rsidR="009C76E6" w:rsidRPr="002811F0" w:rsidRDefault="009C76E6" w:rsidP="009C76E6">
      <w:pPr>
        <w:shd w:val="clear" w:color="auto" w:fill="FFFFFF"/>
        <w:spacing w:after="0"/>
        <w:ind w:left="1440"/>
        <w:rPr>
          <w:rFonts w:ascii="inherit" w:eastAsia="Times New Roman" w:hAnsi="inherit" w:cs="Times New Roman"/>
          <w:color w:val="666666"/>
          <w:sz w:val="20"/>
          <w:szCs w:val="20"/>
          <w:lang w:eastAsia="fr-FR"/>
        </w:rPr>
      </w:pPr>
    </w:p>
    <w:p w14:paraId="58A3C275" w14:textId="77777777" w:rsidR="0033533A" w:rsidRPr="002811F0" w:rsidRDefault="00B25278" w:rsidP="002811F0">
      <w:pPr>
        <w:numPr>
          <w:ilvl w:val="0"/>
          <w:numId w:val="4"/>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Jury Ecoles vétérinaires</w:t>
      </w:r>
    </w:p>
    <w:p w14:paraId="1D67F6F2" w14:textId="77777777" w:rsidR="0033533A" w:rsidRPr="002811F0" w:rsidRDefault="00B25278" w:rsidP="002811F0">
      <w:pPr>
        <w:numPr>
          <w:ilvl w:val="1"/>
          <w:numId w:val="4"/>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Renaud TISSIER, ENVA</w:t>
      </w:r>
    </w:p>
    <w:p w14:paraId="38795FBB" w14:textId="77777777" w:rsidR="0033533A" w:rsidRPr="002811F0" w:rsidRDefault="00B25278" w:rsidP="002811F0">
      <w:pPr>
        <w:numPr>
          <w:ilvl w:val="1"/>
          <w:numId w:val="4"/>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Alain BOUSQUET-MELOU, ENVT</w:t>
      </w:r>
    </w:p>
    <w:p w14:paraId="235A5D28" w14:textId="77777777" w:rsidR="0033533A" w:rsidRPr="002811F0" w:rsidRDefault="00B25278" w:rsidP="002811F0">
      <w:pPr>
        <w:numPr>
          <w:ilvl w:val="1"/>
          <w:numId w:val="4"/>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Yassine MALLEM, ONIRIS</w:t>
      </w:r>
    </w:p>
    <w:p w14:paraId="5CB4814D" w14:textId="77777777" w:rsidR="0033533A" w:rsidRPr="002811F0" w:rsidRDefault="00B25278" w:rsidP="002811F0">
      <w:pPr>
        <w:numPr>
          <w:ilvl w:val="1"/>
          <w:numId w:val="4"/>
        </w:numPr>
        <w:shd w:val="clear" w:color="auto" w:fill="FFFFFF"/>
        <w:spacing w:after="0"/>
        <w:rPr>
          <w:rFonts w:ascii="inherit" w:eastAsia="Times New Roman" w:hAnsi="inherit" w:cs="Times New Roman"/>
          <w:color w:val="666666"/>
          <w:sz w:val="20"/>
          <w:szCs w:val="20"/>
          <w:lang w:eastAsia="fr-FR"/>
        </w:rPr>
      </w:pPr>
      <w:r w:rsidRPr="002811F0">
        <w:rPr>
          <w:rFonts w:ascii="inherit" w:eastAsia="Times New Roman" w:hAnsi="inherit" w:cs="Times New Roman"/>
          <w:b/>
          <w:bCs/>
          <w:color w:val="666666"/>
          <w:sz w:val="20"/>
          <w:szCs w:val="20"/>
          <w:lang w:eastAsia="fr-FR"/>
        </w:rPr>
        <w:t>Philippe BERNY, VetAgroSup</w:t>
      </w:r>
    </w:p>
    <w:p w14:paraId="6EDC5DD7" w14:textId="2FF519A1" w:rsidR="00575A17" w:rsidRDefault="00575A17" w:rsidP="002811F0">
      <w:pPr>
        <w:shd w:val="clear" w:color="auto" w:fill="FFFFFF"/>
        <w:spacing w:after="0"/>
        <w:rPr>
          <w:rFonts w:ascii="inherit" w:eastAsia="Times New Roman" w:hAnsi="inherit" w:cs="Times New Roman"/>
          <w:color w:val="666666"/>
          <w:sz w:val="20"/>
          <w:szCs w:val="20"/>
          <w:lang w:eastAsia="fr-FR"/>
        </w:rPr>
      </w:pPr>
    </w:p>
    <w:p w14:paraId="68E51261" w14:textId="08B3872A" w:rsidR="00AB01E6" w:rsidRPr="00B30880" w:rsidRDefault="00AB01E6" w:rsidP="002811F0">
      <w:pPr>
        <w:shd w:val="clear" w:color="auto" w:fill="FFFFFF"/>
        <w:spacing w:after="0"/>
        <w:rPr>
          <w:rFonts w:ascii="inherit" w:eastAsia="Times New Roman" w:hAnsi="inherit" w:cs="Times New Roman"/>
          <w:color w:val="666666"/>
          <w:sz w:val="20"/>
          <w:szCs w:val="20"/>
          <w:lang w:eastAsia="fr-FR"/>
        </w:rPr>
      </w:pPr>
      <w:r w:rsidRPr="00AB01E6">
        <w:rPr>
          <w:rFonts w:ascii="inherit" w:eastAsia="Times New Roman" w:hAnsi="inherit" w:cs="Times New Roman"/>
          <w:noProof/>
          <w:color w:val="666666"/>
          <w:sz w:val="20"/>
          <w:szCs w:val="20"/>
          <w:lang w:eastAsia="fr-FR"/>
        </w:rPr>
        <w:drawing>
          <wp:inline distT="0" distB="0" distL="0" distR="0" wp14:anchorId="77B9F1DD" wp14:editId="394A3CE2">
            <wp:extent cx="5760720" cy="3840480"/>
            <wp:effectExtent l="0" t="0" r="0" b="7620"/>
            <wp:docPr id="1" name="Image 1" descr="C:\Users\accueil\AppData\Local\Microsoft\Windows\Temporary Internet Files\Content.Outlook\8H1CVN0M\photosi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ueil\AppData\Local\Microsoft\Windows\Temporary Internet Files\Content.Outlook\8H1CVN0M\photosim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sectPr w:rsidR="00AB01E6" w:rsidRPr="00B30880" w:rsidSect="0085019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3B164" w14:textId="77777777" w:rsidR="00F82097" w:rsidRDefault="00F82097" w:rsidP="00EF70B9">
      <w:pPr>
        <w:spacing w:after="0" w:line="240" w:lineRule="auto"/>
      </w:pPr>
      <w:r>
        <w:separator/>
      </w:r>
    </w:p>
  </w:endnote>
  <w:endnote w:type="continuationSeparator" w:id="0">
    <w:p w14:paraId="3EFF6E78" w14:textId="77777777" w:rsidR="00F82097" w:rsidRDefault="00F82097" w:rsidP="00EF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A2D9" w14:textId="77777777" w:rsidR="00F82097" w:rsidRDefault="00F82097" w:rsidP="00EF70B9">
      <w:pPr>
        <w:spacing w:after="0" w:line="240" w:lineRule="auto"/>
      </w:pPr>
      <w:r>
        <w:separator/>
      </w:r>
    </w:p>
  </w:footnote>
  <w:footnote w:type="continuationSeparator" w:id="0">
    <w:p w14:paraId="60D76F78" w14:textId="77777777" w:rsidR="00F82097" w:rsidRDefault="00F82097" w:rsidP="00EF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A27CF"/>
    <w:multiLevelType w:val="hybridMultilevel"/>
    <w:tmpl w:val="F456316A"/>
    <w:lvl w:ilvl="0" w:tplc="2E42128C">
      <w:start w:val="1"/>
      <w:numFmt w:val="bullet"/>
      <w:lvlText w:val=""/>
      <w:lvlJc w:val="left"/>
      <w:pPr>
        <w:tabs>
          <w:tab w:val="num" w:pos="720"/>
        </w:tabs>
        <w:ind w:left="720" w:hanging="360"/>
      </w:pPr>
      <w:rPr>
        <w:rFonts w:ascii="Wingdings" w:hAnsi="Wingdings" w:hint="default"/>
      </w:rPr>
    </w:lvl>
    <w:lvl w:ilvl="1" w:tplc="E800C77A">
      <w:numFmt w:val="bullet"/>
      <w:lvlText w:val="•"/>
      <w:lvlJc w:val="left"/>
      <w:pPr>
        <w:tabs>
          <w:tab w:val="num" w:pos="1440"/>
        </w:tabs>
        <w:ind w:left="1440" w:hanging="360"/>
      </w:pPr>
      <w:rPr>
        <w:rFonts w:ascii="Arial" w:hAnsi="Arial" w:hint="default"/>
      </w:rPr>
    </w:lvl>
    <w:lvl w:ilvl="2" w:tplc="0A92DD84" w:tentative="1">
      <w:start w:val="1"/>
      <w:numFmt w:val="bullet"/>
      <w:lvlText w:val=""/>
      <w:lvlJc w:val="left"/>
      <w:pPr>
        <w:tabs>
          <w:tab w:val="num" w:pos="2160"/>
        </w:tabs>
        <w:ind w:left="2160" w:hanging="360"/>
      </w:pPr>
      <w:rPr>
        <w:rFonts w:ascii="Wingdings" w:hAnsi="Wingdings" w:hint="default"/>
      </w:rPr>
    </w:lvl>
    <w:lvl w:ilvl="3" w:tplc="CAF811B0" w:tentative="1">
      <w:start w:val="1"/>
      <w:numFmt w:val="bullet"/>
      <w:lvlText w:val=""/>
      <w:lvlJc w:val="left"/>
      <w:pPr>
        <w:tabs>
          <w:tab w:val="num" w:pos="2880"/>
        </w:tabs>
        <w:ind w:left="2880" w:hanging="360"/>
      </w:pPr>
      <w:rPr>
        <w:rFonts w:ascii="Wingdings" w:hAnsi="Wingdings" w:hint="default"/>
      </w:rPr>
    </w:lvl>
    <w:lvl w:ilvl="4" w:tplc="CE14870A" w:tentative="1">
      <w:start w:val="1"/>
      <w:numFmt w:val="bullet"/>
      <w:lvlText w:val=""/>
      <w:lvlJc w:val="left"/>
      <w:pPr>
        <w:tabs>
          <w:tab w:val="num" w:pos="3600"/>
        </w:tabs>
        <w:ind w:left="3600" w:hanging="360"/>
      </w:pPr>
      <w:rPr>
        <w:rFonts w:ascii="Wingdings" w:hAnsi="Wingdings" w:hint="default"/>
      </w:rPr>
    </w:lvl>
    <w:lvl w:ilvl="5" w:tplc="03D0A68A" w:tentative="1">
      <w:start w:val="1"/>
      <w:numFmt w:val="bullet"/>
      <w:lvlText w:val=""/>
      <w:lvlJc w:val="left"/>
      <w:pPr>
        <w:tabs>
          <w:tab w:val="num" w:pos="4320"/>
        </w:tabs>
        <w:ind w:left="4320" w:hanging="360"/>
      </w:pPr>
      <w:rPr>
        <w:rFonts w:ascii="Wingdings" w:hAnsi="Wingdings" w:hint="default"/>
      </w:rPr>
    </w:lvl>
    <w:lvl w:ilvl="6" w:tplc="70608F96" w:tentative="1">
      <w:start w:val="1"/>
      <w:numFmt w:val="bullet"/>
      <w:lvlText w:val=""/>
      <w:lvlJc w:val="left"/>
      <w:pPr>
        <w:tabs>
          <w:tab w:val="num" w:pos="5040"/>
        </w:tabs>
        <w:ind w:left="5040" w:hanging="360"/>
      </w:pPr>
      <w:rPr>
        <w:rFonts w:ascii="Wingdings" w:hAnsi="Wingdings" w:hint="default"/>
      </w:rPr>
    </w:lvl>
    <w:lvl w:ilvl="7" w:tplc="EA5C7C48" w:tentative="1">
      <w:start w:val="1"/>
      <w:numFmt w:val="bullet"/>
      <w:lvlText w:val=""/>
      <w:lvlJc w:val="left"/>
      <w:pPr>
        <w:tabs>
          <w:tab w:val="num" w:pos="5760"/>
        </w:tabs>
        <w:ind w:left="5760" w:hanging="360"/>
      </w:pPr>
      <w:rPr>
        <w:rFonts w:ascii="Wingdings" w:hAnsi="Wingdings" w:hint="default"/>
      </w:rPr>
    </w:lvl>
    <w:lvl w:ilvl="8" w:tplc="5BB6E2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A17957"/>
    <w:multiLevelType w:val="multilevel"/>
    <w:tmpl w:val="C1BC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84BE1"/>
    <w:multiLevelType w:val="hybridMultilevel"/>
    <w:tmpl w:val="8402DC0C"/>
    <w:lvl w:ilvl="0" w:tplc="3B3A8750">
      <w:start w:val="1"/>
      <w:numFmt w:val="bullet"/>
      <w:lvlText w:val="•"/>
      <w:lvlJc w:val="left"/>
      <w:pPr>
        <w:tabs>
          <w:tab w:val="num" w:pos="720"/>
        </w:tabs>
        <w:ind w:left="720" w:hanging="360"/>
      </w:pPr>
      <w:rPr>
        <w:rFonts w:ascii="Arial" w:hAnsi="Arial" w:hint="default"/>
      </w:rPr>
    </w:lvl>
    <w:lvl w:ilvl="1" w:tplc="9E3C0874">
      <w:numFmt w:val="bullet"/>
      <w:lvlText w:val="•"/>
      <w:lvlJc w:val="left"/>
      <w:pPr>
        <w:tabs>
          <w:tab w:val="num" w:pos="1440"/>
        </w:tabs>
        <w:ind w:left="1440" w:hanging="360"/>
      </w:pPr>
      <w:rPr>
        <w:rFonts w:ascii="Arial" w:hAnsi="Arial" w:hint="default"/>
      </w:rPr>
    </w:lvl>
    <w:lvl w:ilvl="2" w:tplc="B4E66776" w:tentative="1">
      <w:start w:val="1"/>
      <w:numFmt w:val="bullet"/>
      <w:lvlText w:val="•"/>
      <w:lvlJc w:val="left"/>
      <w:pPr>
        <w:tabs>
          <w:tab w:val="num" w:pos="2160"/>
        </w:tabs>
        <w:ind w:left="2160" w:hanging="360"/>
      </w:pPr>
      <w:rPr>
        <w:rFonts w:ascii="Arial" w:hAnsi="Arial" w:hint="default"/>
      </w:rPr>
    </w:lvl>
    <w:lvl w:ilvl="3" w:tplc="B776E0B4" w:tentative="1">
      <w:start w:val="1"/>
      <w:numFmt w:val="bullet"/>
      <w:lvlText w:val="•"/>
      <w:lvlJc w:val="left"/>
      <w:pPr>
        <w:tabs>
          <w:tab w:val="num" w:pos="2880"/>
        </w:tabs>
        <w:ind w:left="2880" w:hanging="360"/>
      </w:pPr>
      <w:rPr>
        <w:rFonts w:ascii="Arial" w:hAnsi="Arial" w:hint="default"/>
      </w:rPr>
    </w:lvl>
    <w:lvl w:ilvl="4" w:tplc="E27C5BAC" w:tentative="1">
      <w:start w:val="1"/>
      <w:numFmt w:val="bullet"/>
      <w:lvlText w:val="•"/>
      <w:lvlJc w:val="left"/>
      <w:pPr>
        <w:tabs>
          <w:tab w:val="num" w:pos="3600"/>
        </w:tabs>
        <w:ind w:left="3600" w:hanging="360"/>
      </w:pPr>
      <w:rPr>
        <w:rFonts w:ascii="Arial" w:hAnsi="Arial" w:hint="default"/>
      </w:rPr>
    </w:lvl>
    <w:lvl w:ilvl="5" w:tplc="5DECB7D0" w:tentative="1">
      <w:start w:val="1"/>
      <w:numFmt w:val="bullet"/>
      <w:lvlText w:val="•"/>
      <w:lvlJc w:val="left"/>
      <w:pPr>
        <w:tabs>
          <w:tab w:val="num" w:pos="4320"/>
        </w:tabs>
        <w:ind w:left="4320" w:hanging="360"/>
      </w:pPr>
      <w:rPr>
        <w:rFonts w:ascii="Arial" w:hAnsi="Arial" w:hint="default"/>
      </w:rPr>
    </w:lvl>
    <w:lvl w:ilvl="6" w:tplc="40847998" w:tentative="1">
      <w:start w:val="1"/>
      <w:numFmt w:val="bullet"/>
      <w:lvlText w:val="•"/>
      <w:lvlJc w:val="left"/>
      <w:pPr>
        <w:tabs>
          <w:tab w:val="num" w:pos="5040"/>
        </w:tabs>
        <w:ind w:left="5040" w:hanging="360"/>
      </w:pPr>
      <w:rPr>
        <w:rFonts w:ascii="Arial" w:hAnsi="Arial" w:hint="default"/>
      </w:rPr>
    </w:lvl>
    <w:lvl w:ilvl="7" w:tplc="44F82C9E" w:tentative="1">
      <w:start w:val="1"/>
      <w:numFmt w:val="bullet"/>
      <w:lvlText w:val="•"/>
      <w:lvlJc w:val="left"/>
      <w:pPr>
        <w:tabs>
          <w:tab w:val="num" w:pos="5760"/>
        </w:tabs>
        <w:ind w:left="5760" w:hanging="360"/>
      </w:pPr>
      <w:rPr>
        <w:rFonts w:ascii="Arial" w:hAnsi="Arial" w:hint="default"/>
      </w:rPr>
    </w:lvl>
    <w:lvl w:ilvl="8" w:tplc="F35CD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F849F8"/>
    <w:multiLevelType w:val="multilevel"/>
    <w:tmpl w:val="C688C37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89"/>
    <w:rsid w:val="0000574E"/>
    <w:rsid w:val="00005D1C"/>
    <w:rsid w:val="00014B26"/>
    <w:rsid w:val="00017077"/>
    <w:rsid w:val="00025A36"/>
    <w:rsid w:val="00034F58"/>
    <w:rsid w:val="00045207"/>
    <w:rsid w:val="00045A3B"/>
    <w:rsid w:val="00046528"/>
    <w:rsid w:val="00046571"/>
    <w:rsid w:val="00056701"/>
    <w:rsid w:val="00057104"/>
    <w:rsid w:val="0006708B"/>
    <w:rsid w:val="00071955"/>
    <w:rsid w:val="00072966"/>
    <w:rsid w:val="00073C98"/>
    <w:rsid w:val="00076FAC"/>
    <w:rsid w:val="00092DD4"/>
    <w:rsid w:val="000B30E9"/>
    <w:rsid w:val="000B63B7"/>
    <w:rsid w:val="000C29EC"/>
    <w:rsid w:val="000D03B6"/>
    <w:rsid w:val="000D45D2"/>
    <w:rsid w:val="000E5F76"/>
    <w:rsid w:val="00100980"/>
    <w:rsid w:val="00107329"/>
    <w:rsid w:val="00110757"/>
    <w:rsid w:val="00117775"/>
    <w:rsid w:val="00120870"/>
    <w:rsid w:val="001235E3"/>
    <w:rsid w:val="001375A8"/>
    <w:rsid w:val="001434CD"/>
    <w:rsid w:val="00143CCC"/>
    <w:rsid w:val="00153F8E"/>
    <w:rsid w:val="00161BA3"/>
    <w:rsid w:val="00166808"/>
    <w:rsid w:val="00174379"/>
    <w:rsid w:val="00174ACC"/>
    <w:rsid w:val="001755FC"/>
    <w:rsid w:val="00175E5B"/>
    <w:rsid w:val="00176780"/>
    <w:rsid w:val="00180E7C"/>
    <w:rsid w:val="001811C3"/>
    <w:rsid w:val="001830CD"/>
    <w:rsid w:val="00183FDF"/>
    <w:rsid w:val="00184C50"/>
    <w:rsid w:val="00186FF3"/>
    <w:rsid w:val="00195DD9"/>
    <w:rsid w:val="0019724E"/>
    <w:rsid w:val="001A3A4A"/>
    <w:rsid w:val="001D239E"/>
    <w:rsid w:val="001D5DB4"/>
    <w:rsid w:val="001D75C3"/>
    <w:rsid w:val="001E7652"/>
    <w:rsid w:val="001F66CD"/>
    <w:rsid w:val="0020103F"/>
    <w:rsid w:val="00210CB9"/>
    <w:rsid w:val="0022004D"/>
    <w:rsid w:val="00225EB4"/>
    <w:rsid w:val="00232A60"/>
    <w:rsid w:val="00233A83"/>
    <w:rsid w:val="00234AE8"/>
    <w:rsid w:val="00243BF2"/>
    <w:rsid w:val="00244217"/>
    <w:rsid w:val="00245F53"/>
    <w:rsid w:val="00245F99"/>
    <w:rsid w:val="00254BDE"/>
    <w:rsid w:val="00256F73"/>
    <w:rsid w:val="002649C7"/>
    <w:rsid w:val="00275EA9"/>
    <w:rsid w:val="00276315"/>
    <w:rsid w:val="002811F0"/>
    <w:rsid w:val="002835AC"/>
    <w:rsid w:val="0029439D"/>
    <w:rsid w:val="002946F2"/>
    <w:rsid w:val="002A4C7C"/>
    <w:rsid w:val="002B75CB"/>
    <w:rsid w:val="002D4870"/>
    <w:rsid w:val="002D6D3E"/>
    <w:rsid w:val="002E08D1"/>
    <w:rsid w:val="002E1806"/>
    <w:rsid w:val="002F2DF5"/>
    <w:rsid w:val="002F4B73"/>
    <w:rsid w:val="002F7859"/>
    <w:rsid w:val="00300A96"/>
    <w:rsid w:val="003018E4"/>
    <w:rsid w:val="0030235B"/>
    <w:rsid w:val="00302D03"/>
    <w:rsid w:val="00314518"/>
    <w:rsid w:val="00314B51"/>
    <w:rsid w:val="00322147"/>
    <w:rsid w:val="00326984"/>
    <w:rsid w:val="003271C5"/>
    <w:rsid w:val="0032738D"/>
    <w:rsid w:val="00330590"/>
    <w:rsid w:val="0033067B"/>
    <w:rsid w:val="0033533A"/>
    <w:rsid w:val="003369F1"/>
    <w:rsid w:val="00336D14"/>
    <w:rsid w:val="003376AD"/>
    <w:rsid w:val="00340E02"/>
    <w:rsid w:val="003461F1"/>
    <w:rsid w:val="0034737E"/>
    <w:rsid w:val="00351286"/>
    <w:rsid w:val="0035172D"/>
    <w:rsid w:val="00352901"/>
    <w:rsid w:val="00354F65"/>
    <w:rsid w:val="00357AAB"/>
    <w:rsid w:val="003633FE"/>
    <w:rsid w:val="00364CBC"/>
    <w:rsid w:val="00367DFE"/>
    <w:rsid w:val="003717DC"/>
    <w:rsid w:val="003767F8"/>
    <w:rsid w:val="00387B69"/>
    <w:rsid w:val="003921AB"/>
    <w:rsid w:val="003A16D1"/>
    <w:rsid w:val="003A3735"/>
    <w:rsid w:val="003A3B6F"/>
    <w:rsid w:val="003A4DDA"/>
    <w:rsid w:val="003A5C2E"/>
    <w:rsid w:val="003A7CBB"/>
    <w:rsid w:val="003C0DA1"/>
    <w:rsid w:val="003C2B95"/>
    <w:rsid w:val="003D0E6A"/>
    <w:rsid w:val="003D56FF"/>
    <w:rsid w:val="003E00B2"/>
    <w:rsid w:val="003E6223"/>
    <w:rsid w:val="003F390E"/>
    <w:rsid w:val="003F4AB8"/>
    <w:rsid w:val="003F7EA1"/>
    <w:rsid w:val="004139D3"/>
    <w:rsid w:val="0041518F"/>
    <w:rsid w:val="0041598C"/>
    <w:rsid w:val="00420332"/>
    <w:rsid w:val="00432513"/>
    <w:rsid w:val="00436F54"/>
    <w:rsid w:val="004511FA"/>
    <w:rsid w:val="0045496F"/>
    <w:rsid w:val="0046685C"/>
    <w:rsid w:val="004773C6"/>
    <w:rsid w:val="00484747"/>
    <w:rsid w:val="00487971"/>
    <w:rsid w:val="0049111F"/>
    <w:rsid w:val="00494B1A"/>
    <w:rsid w:val="004963D5"/>
    <w:rsid w:val="004A0315"/>
    <w:rsid w:val="004A1D7F"/>
    <w:rsid w:val="004A353F"/>
    <w:rsid w:val="004A43E0"/>
    <w:rsid w:val="004A5DC8"/>
    <w:rsid w:val="004A7E95"/>
    <w:rsid w:val="004B150B"/>
    <w:rsid w:val="004B1A75"/>
    <w:rsid w:val="004B2B1C"/>
    <w:rsid w:val="004B4316"/>
    <w:rsid w:val="004B4326"/>
    <w:rsid w:val="004C0C7D"/>
    <w:rsid w:val="004C1553"/>
    <w:rsid w:val="004C3EBC"/>
    <w:rsid w:val="004C4FF2"/>
    <w:rsid w:val="004D3CE7"/>
    <w:rsid w:val="004D6146"/>
    <w:rsid w:val="004D742A"/>
    <w:rsid w:val="004F05EF"/>
    <w:rsid w:val="004F1C7A"/>
    <w:rsid w:val="004F58AE"/>
    <w:rsid w:val="005003D1"/>
    <w:rsid w:val="00500816"/>
    <w:rsid w:val="00503189"/>
    <w:rsid w:val="00507BA3"/>
    <w:rsid w:val="00510549"/>
    <w:rsid w:val="00512E78"/>
    <w:rsid w:val="00512F8F"/>
    <w:rsid w:val="005136DA"/>
    <w:rsid w:val="00513AC4"/>
    <w:rsid w:val="00516067"/>
    <w:rsid w:val="00522B94"/>
    <w:rsid w:val="00522E48"/>
    <w:rsid w:val="00524D87"/>
    <w:rsid w:val="00527912"/>
    <w:rsid w:val="0054172E"/>
    <w:rsid w:val="0054782C"/>
    <w:rsid w:val="00571F47"/>
    <w:rsid w:val="00572502"/>
    <w:rsid w:val="00575A17"/>
    <w:rsid w:val="0058035D"/>
    <w:rsid w:val="00581D8B"/>
    <w:rsid w:val="0058541F"/>
    <w:rsid w:val="00585A23"/>
    <w:rsid w:val="00586CAE"/>
    <w:rsid w:val="00590D4F"/>
    <w:rsid w:val="00595318"/>
    <w:rsid w:val="005A3D0A"/>
    <w:rsid w:val="005A7EB8"/>
    <w:rsid w:val="005B6473"/>
    <w:rsid w:val="005B650E"/>
    <w:rsid w:val="005C69C6"/>
    <w:rsid w:val="005D0F85"/>
    <w:rsid w:val="005D1341"/>
    <w:rsid w:val="005D29CB"/>
    <w:rsid w:val="005D2D5E"/>
    <w:rsid w:val="005E07F7"/>
    <w:rsid w:val="005E1A1E"/>
    <w:rsid w:val="005F3EB4"/>
    <w:rsid w:val="005F642A"/>
    <w:rsid w:val="005F6D27"/>
    <w:rsid w:val="00604B0A"/>
    <w:rsid w:val="00607067"/>
    <w:rsid w:val="00613ECC"/>
    <w:rsid w:val="00620CB6"/>
    <w:rsid w:val="00623450"/>
    <w:rsid w:val="00630AC4"/>
    <w:rsid w:val="00632836"/>
    <w:rsid w:val="00635AFF"/>
    <w:rsid w:val="0064205D"/>
    <w:rsid w:val="00645A27"/>
    <w:rsid w:val="00651ED5"/>
    <w:rsid w:val="00656BBB"/>
    <w:rsid w:val="006666B5"/>
    <w:rsid w:val="00666CCA"/>
    <w:rsid w:val="00673707"/>
    <w:rsid w:val="00674D77"/>
    <w:rsid w:val="00675188"/>
    <w:rsid w:val="006757D4"/>
    <w:rsid w:val="006804E9"/>
    <w:rsid w:val="0068365D"/>
    <w:rsid w:val="006856D0"/>
    <w:rsid w:val="006B371D"/>
    <w:rsid w:val="006C7553"/>
    <w:rsid w:val="006D0231"/>
    <w:rsid w:val="006D1B66"/>
    <w:rsid w:val="006D2B75"/>
    <w:rsid w:val="006D7270"/>
    <w:rsid w:val="006E2E26"/>
    <w:rsid w:val="006E3A96"/>
    <w:rsid w:val="006E6FB9"/>
    <w:rsid w:val="006F0DF3"/>
    <w:rsid w:val="006F3099"/>
    <w:rsid w:val="006F6367"/>
    <w:rsid w:val="00702678"/>
    <w:rsid w:val="0070347F"/>
    <w:rsid w:val="0070619F"/>
    <w:rsid w:val="007146F0"/>
    <w:rsid w:val="007216FD"/>
    <w:rsid w:val="00722E69"/>
    <w:rsid w:val="0073019F"/>
    <w:rsid w:val="007358D4"/>
    <w:rsid w:val="00737C83"/>
    <w:rsid w:val="0074038C"/>
    <w:rsid w:val="00745ED0"/>
    <w:rsid w:val="007461C3"/>
    <w:rsid w:val="00754C9C"/>
    <w:rsid w:val="0075620F"/>
    <w:rsid w:val="00760A4A"/>
    <w:rsid w:val="007648F6"/>
    <w:rsid w:val="00764E3E"/>
    <w:rsid w:val="00784070"/>
    <w:rsid w:val="00791C75"/>
    <w:rsid w:val="007A52A4"/>
    <w:rsid w:val="007A69FE"/>
    <w:rsid w:val="007B0E94"/>
    <w:rsid w:val="007B18E3"/>
    <w:rsid w:val="007B2BCF"/>
    <w:rsid w:val="007B5577"/>
    <w:rsid w:val="007B692A"/>
    <w:rsid w:val="007D2029"/>
    <w:rsid w:val="007D64E6"/>
    <w:rsid w:val="007E3152"/>
    <w:rsid w:val="007E3C45"/>
    <w:rsid w:val="007E5248"/>
    <w:rsid w:val="007E6A61"/>
    <w:rsid w:val="00802C33"/>
    <w:rsid w:val="00806F19"/>
    <w:rsid w:val="0082255A"/>
    <w:rsid w:val="00823B27"/>
    <w:rsid w:val="008367E6"/>
    <w:rsid w:val="0084489A"/>
    <w:rsid w:val="00850192"/>
    <w:rsid w:val="00852359"/>
    <w:rsid w:val="008555AB"/>
    <w:rsid w:val="00866F5E"/>
    <w:rsid w:val="0086709B"/>
    <w:rsid w:val="0087098A"/>
    <w:rsid w:val="0088235D"/>
    <w:rsid w:val="0088627C"/>
    <w:rsid w:val="00887181"/>
    <w:rsid w:val="0089619F"/>
    <w:rsid w:val="008A1EE6"/>
    <w:rsid w:val="008A5228"/>
    <w:rsid w:val="008B23DA"/>
    <w:rsid w:val="008B3E24"/>
    <w:rsid w:val="008B4726"/>
    <w:rsid w:val="008C3AED"/>
    <w:rsid w:val="008D0AF5"/>
    <w:rsid w:val="008D2FBD"/>
    <w:rsid w:val="008D5620"/>
    <w:rsid w:val="008E546E"/>
    <w:rsid w:val="008E6FA4"/>
    <w:rsid w:val="008E790F"/>
    <w:rsid w:val="008F6D33"/>
    <w:rsid w:val="009031DA"/>
    <w:rsid w:val="0090531B"/>
    <w:rsid w:val="009265C6"/>
    <w:rsid w:val="009458EB"/>
    <w:rsid w:val="00947534"/>
    <w:rsid w:val="00950337"/>
    <w:rsid w:val="00952105"/>
    <w:rsid w:val="009547A0"/>
    <w:rsid w:val="00954A3E"/>
    <w:rsid w:val="00954C13"/>
    <w:rsid w:val="0096169B"/>
    <w:rsid w:val="0096364B"/>
    <w:rsid w:val="009736D1"/>
    <w:rsid w:val="00976D99"/>
    <w:rsid w:val="009865DF"/>
    <w:rsid w:val="00991076"/>
    <w:rsid w:val="00993D5C"/>
    <w:rsid w:val="00997E09"/>
    <w:rsid w:val="00997FAA"/>
    <w:rsid w:val="009A5EAE"/>
    <w:rsid w:val="009C4069"/>
    <w:rsid w:val="009C65E3"/>
    <w:rsid w:val="009C76E6"/>
    <w:rsid w:val="009D1F97"/>
    <w:rsid w:val="009D612A"/>
    <w:rsid w:val="009D66FE"/>
    <w:rsid w:val="009E1483"/>
    <w:rsid w:val="009E4FF6"/>
    <w:rsid w:val="009E5EAB"/>
    <w:rsid w:val="009F4AD8"/>
    <w:rsid w:val="00A018FB"/>
    <w:rsid w:val="00A14EFD"/>
    <w:rsid w:val="00A17B6E"/>
    <w:rsid w:val="00A22E7F"/>
    <w:rsid w:val="00A22FD4"/>
    <w:rsid w:val="00A25251"/>
    <w:rsid w:val="00A26640"/>
    <w:rsid w:val="00A32CED"/>
    <w:rsid w:val="00A37900"/>
    <w:rsid w:val="00A43635"/>
    <w:rsid w:val="00A43C54"/>
    <w:rsid w:val="00A470C2"/>
    <w:rsid w:val="00A4797B"/>
    <w:rsid w:val="00A61F87"/>
    <w:rsid w:val="00A746F4"/>
    <w:rsid w:val="00A845ED"/>
    <w:rsid w:val="00A91852"/>
    <w:rsid w:val="00AA13CB"/>
    <w:rsid w:val="00AA2162"/>
    <w:rsid w:val="00AA568C"/>
    <w:rsid w:val="00AA614A"/>
    <w:rsid w:val="00AB01E6"/>
    <w:rsid w:val="00AB4B98"/>
    <w:rsid w:val="00AB61CA"/>
    <w:rsid w:val="00AC5ABF"/>
    <w:rsid w:val="00AC60CE"/>
    <w:rsid w:val="00AC6F03"/>
    <w:rsid w:val="00AD1C76"/>
    <w:rsid w:val="00AE3ECC"/>
    <w:rsid w:val="00AF4B90"/>
    <w:rsid w:val="00B0010F"/>
    <w:rsid w:val="00B03F9E"/>
    <w:rsid w:val="00B06841"/>
    <w:rsid w:val="00B17CE1"/>
    <w:rsid w:val="00B22913"/>
    <w:rsid w:val="00B23582"/>
    <w:rsid w:val="00B25278"/>
    <w:rsid w:val="00B27042"/>
    <w:rsid w:val="00B30880"/>
    <w:rsid w:val="00B34786"/>
    <w:rsid w:val="00B35E41"/>
    <w:rsid w:val="00B35FD0"/>
    <w:rsid w:val="00B403AA"/>
    <w:rsid w:val="00B41803"/>
    <w:rsid w:val="00B4185F"/>
    <w:rsid w:val="00B44E60"/>
    <w:rsid w:val="00B47EE9"/>
    <w:rsid w:val="00B526DD"/>
    <w:rsid w:val="00B53340"/>
    <w:rsid w:val="00B534F4"/>
    <w:rsid w:val="00B5406C"/>
    <w:rsid w:val="00B62E6B"/>
    <w:rsid w:val="00B913C4"/>
    <w:rsid w:val="00B97533"/>
    <w:rsid w:val="00BA0556"/>
    <w:rsid w:val="00BA0D89"/>
    <w:rsid w:val="00BB240C"/>
    <w:rsid w:val="00BC2D5A"/>
    <w:rsid w:val="00BC446D"/>
    <w:rsid w:val="00BD3A8D"/>
    <w:rsid w:val="00BE0141"/>
    <w:rsid w:val="00BE1819"/>
    <w:rsid w:val="00BE2070"/>
    <w:rsid w:val="00BE5F7F"/>
    <w:rsid w:val="00BF7D28"/>
    <w:rsid w:val="00C015EC"/>
    <w:rsid w:val="00C01720"/>
    <w:rsid w:val="00C0254B"/>
    <w:rsid w:val="00C10574"/>
    <w:rsid w:val="00C20EDD"/>
    <w:rsid w:val="00C2189D"/>
    <w:rsid w:val="00C22668"/>
    <w:rsid w:val="00C24515"/>
    <w:rsid w:val="00C260E6"/>
    <w:rsid w:val="00C300FD"/>
    <w:rsid w:val="00C30282"/>
    <w:rsid w:val="00C35AC3"/>
    <w:rsid w:val="00C42BFB"/>
    <w:rsid w:val="00C46129"/>
    <w:rsid w:val="00C507FB"/>
    <w:rsid w:val="00C533FA"/>
    <w:rsid w:val="00C62CB7"/>
    <w:rsid w:val="00C63AA4"/>
    <w:rsid w:val="00C64C62"/>
    <w:rsid w:val="00C64FD5"/>
    <w:rsid w:val="00C803CB"/>
    <w:rsid w:val="00C83FF4"/>
    <w:rsid w:val="00C91E2F"/>
    <w:rsid w:val="00C932CF"/>
    <w:rsid w:val="00C94633"/>
    <w:rsid w:val="00CA0106"/>
    <w:rsid w:val="00CA5566"/>
    <w:rsid w:val="00CA56C6"/>
    <w:rsid w:val="00CA5B0E"/>
    <w:rsid w:val="00CB0D71"/>
    <w:rsid w:val="00CC0307"/>
    <w:rsid w:val="00CC4A1C"/>
    <w:rsid w:val="00CC4F38"/>
    <w:rsid w:val="00CC6F41"/>
    <w:rsid w:val="00CD17F8"/>
    <w:rsid w:val="00CD18ED"/>
    <w:rsid w:val="00CD3A77"/>
    <w:rsid w:val="00CE192D"/>
    <w:rsid w:val="00CE6BFF"/>
    <w:rsid w:val="00CF1601"/>
    <w:rsid w:val="00D00E56"/>
    <w:rsid w:val="00D1608C"/>
    <w:rsid w:val="00D177A3"/>
    <w:rsid w:val="00D17B8D"/>
    <w:rsid w:val="00D22B68"/>
    <w:rsid w:val="00D247C9"/>
    <w:rsid w:val="00D2597F"/>
    <w:rsid w:val="00D3161E"/>
    <w:rsid w:val="00D32DD8"/>
    <w:rsid w:val="00D352F0"/>
    <w:rsid w:val="00D35A97"/>
    <w:rsid w:val="00D36ED2"/>
    <w:rsid w:val="00D40292"/>
    <w:rsid w:val="00D43377"/>
    <w:rsid w:val="00D4375B"/>
    <w:rsid w:val="00D5025F"/>
    <w:rsid w:val="00D54A7E"/>
    <w:rsid w:val="00D70E74"/>
    <w:rsid w:val="00D71A98"/>
    <w:rsid w:val="00D71CBE"/>
    <w:rsid w:val="00D72CF8"/>
    <w:rsid w:val="00D86F79"/>
    <w:rsid w:val="00D9255B"/>
    <w:rsid w:val="00D9411F"/>
    <w:rsid w:val="00D9746E"/>
    <w:rsid w:val="00DA160F"/>
    <w:rsid w:val="00DA19DA"/>
    <w:rsid w:val="00DA3B73"/>
    <w:rsid w:val="00DB252A"/>
    <w:rsid w:val="00DC066A"/>
    <w:rsid w:val="00DD2D6C"/>
    <w:rsid w:val="00DD4F2E"/>
    <w:rsid w:val="00DD550D"/>
    <w:rsid w:val="00DE740A"/>
    <w:rsid w:val="00DF117E"/>
    <w:rsid w:val="00E05FDD"/>
    <w:rsid w:val="00E10E97"/>
    <w:rsid w:val="00E11AD6"/>
    <w:rsid w:val="00E2321D"/>
    <w:rsid w:val="00E245E1"/>
    <w:rsid w:val="00E3720D"/>
    <w:rsid w:val="00E373CA"/>
    <w:rsid w:val="00E417C2"/>
    <w:rsid w:val="00E42796"/>
    <w:rsid w:val="00E470B5"/>
    <w:rsid w:val="00E61217"/>
    <w:rsid w:val="00E62128"/>
    <w:rsid w:val="00E621D2"/>
    <w:rsid w:val="00E654DD"/>
    <w:rsid w:val="00E66196"/>
    <w:rsid w:val="00E674FC"/>
    <w:rsid w:val="00E70169"/>
    <w:rsid w:val="00E819EF"/>
    <w:rsid w:val="00E8585A"/>
    <w:rsid w:val="00E96BD1"/>
    <w:rsid w:val="00EA09F6"/>
    <w:rsid w:val="00EA76CA"/>
    <w:rsid w:val="00EB3BD1"/>
    <w:rsid w:val="00EB3CAE"/>
    <w:rsid w:val="00EB7265"/>
    <w:rsid w:val="00EC0C7D"/>
    <w:rsid w:val="00ED5F07"/>
    <w:rsid w:val="00EE2177"/>
    <w:rsid w:val="00EE41D8"/>
    <w:rsid w:val="00EF19BD"/>
    <w:rsid w:val="00EF7089"/>
    <w:rsid w:val="00EF70B9"/>
    <w:rsid w:val="00F038C1"/>
    <w:rsid w:val="00F05766"/>
    <w:rsid w:val="00F17463"/>
    <w:rsid w:val="00F22BF8"/>
    <w:rsid w:val="00F27B00"/>
    <w:rsid w:val="00F308B0"/>
    <w:rsid w:val="00F30B4D"/>
    <w:rsid w:val="00F332F3"/>
    <w:rsid w:val="00F33D70"/>
    <w:rsid w:val="00F34AC3"/>
    <w:rsid w:val="00F3588D"/>
    <w:rsid w:val="00F42728"/>
    <w:rsid w:val="00F43903"/>
    <w:rsid w:val="00F43A3F"/>
    <w:rsid w:val="00F57347"/>
    <w:rsid w:val="00F63B24"/>
    <w:rsid w:val="00F70414"/>
    <w:rsid w:val="00F72BD2"/>
    <w:rsid w:val="00F73DFF"/>
    <w:rsid w:val="00F82097"/>
    <w:rsid w:val="00F84FD1"/>
    <w:rsid w:val="00F8754C"/>
    <w:rsid w:val="00F93423"/>
    <w:rsid w:val="00F96F09"/>
    <w:rsid w:val="00FA0CF0"/>
    <w:rsid w:val="00FA5192"/>
    <w:rsid w:val="00FA6735"/>
    <w:rsid w:val="00FA7D39"/>
    <w:rsid w:val="00FB14D3"/>
    <w:rsid w:val="00FB2D66"/>
    <w:rsid w:val="00FB5277"/>
    <w:rsid w:val="00FB76F5"/>
    <w:rsid w:val="00FD18BB"/>
    <w:rsid w:val="00FD5759"/>
    <w:rsid w:val="00FE0DE2"/>
    <w:rsid w:val="00FE151E"/>
    <w:rsid w:val="00FE48E6"/>
    <w:rsid w:val="00FF0AE0"/>
    <w:rsid w:val="00FF1E6D"/>
    <w:rsid w:val="00FF6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4CF6"/>
  <w15:chartTrackingRefBased/>
  <w15:docId w15:val="{322CE301-4B04-4281-AED9-AF276688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03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3189"/>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503189"/>
  </w:style>
  <w:style w:type="character" w:customStyle="1" w:styleId="username">
    <w:name w:val="username"/>
    <w:basedOn w:val="Policepardfaut"/>
    <w:rsid w:val="00503189"/>
  </w:style>
  <w:style w:type="paragraph" w:styleId="NormalWeb">
    <w:name w:val="Normal (Web)"/>
    <w:basedOn w:val="Normal"/>
    <w:uiPriority w:val="99"/>
    <w:semiHidden/>
    <w:unhideWhenUsed/>
    <w:rsid w:val="005031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03189"/>
    <w:rPr>
      <w:b/>
      <w:bCs/>
    </w:rPr>
  </w:style>
  <w:style w:type="paragraph" w:styleId="Textedebulles">
    <w:name w:val="Balloon Text"/>
    <w:basedOn w:val="Normal"/>
    <w:link w:val="TextedebullesCar"/>
    <w:uiPriority w:val="99"/>
    <w:semiHidden/>
    <w:unhideWhenUsed/>
    <w:rsid w:val="00F33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3D70"/>
    <w:rPr>
      <w:rFonts w:ascii="Segoe UI" w:hAnsi="Segoe UI" w:cs="Segoe UI"/>
      <w:sz w:val="18"/>
      <w:szCs w:val="18"/>
    </w:rPr>
  </w:style>
  <w:style w:type="character" w:styleId="Marquedecommentaire">
    <w:name w:val="annotation reference"/>
    <w:basedOn w:val="Policepardfaut"/>
    <w:uiPriority w:val="99"/>
    <w:semiHidden/>
    <w:unhideWhenUsed/>
    <w:rsid w:val="00F33D70"/>
    <w:rPr>
      <w:sz w:val="16"/>
      <w:szCs w:val="16"/>
    </w:rPr>
  </w:style>
  <w:style w:type="paragraph" w:styleId="Commentaire">
    <w:name w:val="annotation text"/>
    <w:basedOn w:val="Normal"/>
    <w:link w:val="CommentaireCar"/>
    <w:uiPriority w:val="99"/>
    <w:semiHidden/>
    <w:unhideWhenUsed/>
    <w:rsid w:val="00F33D70"/>
    <w:pPr>
      <w:spacing w:line="240" w:lineRule="auto"/>
    </w:pPr>
    <w:rPr>
      <w:sz w:val="20"/>
      <w:szCs w:val="20"/>
    </w:rPr>
  </w:style>
  <w:style w:type="character" w:customStyle="1" w:styleId="CommentaireCar">
    <w:name w:val="Commentaire Car"/>
    <w:basedOn w:val="Policepardfaut"/>
    <w:link w:val="Commentaire"/>
    <w:uiPriority w:val="99"/>
    <w:semiHidden/>
    <w:rsid w:val="00F33D70"/>
    <w:rPr>
      <w:sz w:val="20"/>
      <w:szCs w:val="20"/>
    </w:rPr>
  </w:style>
  <w:style w:type="paragraph" w:styleId="Objetducommentaire">
    <w:name w:val="annotation subject"/>
    <w:basedOn w:val="Commentaire"/>
    <w:next w:val="Commentaire"/>
    <w:link w:val="ObjetducommentaireCar"/>
    <w:uiPriority w:val="99"/>
    <w:semiHidden/>
    <w:unhideWhenUsed/>
    <w:rsid w:val="00F33D70"/>
    <w:rPr>
      <w:b/>
      <w:bCs/>
    </w:rPr>
  </w:style>
  <w:style w:type="character" w:customStyle="1" w:styleId="ObjetducommentaireCar">
    <w:name w:val="Objet du commentaire Car"/>
    <w:basedOn w:val="CommentaireCar"/>
    <w:link w:val="Objetducommentaire"/>
    <w:uiPriority w:val="99"/>
    <w:semiHidden/>
    <w:rsid w:val="00F33D70"/>
    <w:rPr>
      <w:b/>
      <w:bCs/>
      <w:sz w:val="20"/>
      <w:szCs w:val="20"/>
    </w:rPr>
  </w:style>
  <w:style w:type="paragraph" w:styleId="En-tte">
    <w:name w:val="header"/>
    <w:basedOn w:val="Normal"/>
    <w:link w:val="En-tteCar"/>
    <w:uiPriority w:val="99"/>
    <w:unhideWhenUsed/>
    <w:rsid w:val="00EF70B9"/>
    <w:pPr>
      <w:tabs>
        <w:tab w:val="center" w:pos="4536"/>
        <w:tab w:val="right" w:pos="9072"/>
      </w:tabs>
      <w:spacing w:after="0" w:line="240" w:lineRule="auto"/>
    </w:pPr>
  </w:style>
  <w:style w:type="character" w:customStyle="1" w:styleId="En-tteCar">
    <w:name w:val="En-tête Car"/>
    <w:basedOn w:val="Policepardfaut"/>
    <w:link w:val="En-tte"/>
    <w:uiPriority w:val="99"/>
    <w:rsid w:val="00EF70B9"/>
  </w:style>
  <w:style w:type="paragraph" w:styleId="Pieddepage">
    <w:name w:val="footer"/>
    <w:basedOn w:val="Normal"/>
    <w:link w:val="PieddepageCar"/>
    <w:uiPriority w:val="99"/>
    <w:unhideWhenUsed/>
    <w:rsid w:val="00EF7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9963">
      <w:bodyDiv w:val="1"/>
      <w:marLeft w:val="0"/>
      <w:marRight w:val="0"/>
      <w:marTop w:val="0"/>
      <w:marBottom w:val="0"/>
      <w:divBdr>
        <w:top w:val="none" w:sz="0" w:space="0" w:color="auto"/>
        <w:left w:val="none" w:sz="0" w:space="0" w:color="auto"/>
        <w:bottom w:val="none" w:sz="0" w:space="0" w:color="auto"/>
        <w:right w:val="none" w:sz="0" w:space="0" w:color="auto"/>
      </w:divBdr>
      <w:divsChild>
        <w:div w:id="948466497">
          <w:marLeft w:val="0"/>
          <w:marRight w:val="0"/>
          <w:marTop w:val="0"/>
          <w:marBottom w:val="0"/>
          <w:divBdr>
            <w:top w:val="none" w:sz="0" w:space="0" w:color="auto"/>
            <w:left w:val="none" w:sz="0" w:space="0" w:color="auto"/>
            <w:bottom w:val="none" w:sz="0" w:space="0" w:color="auto"/>
            <w:right w:val="none" w:sz="0" w:space="0" w:color="auto"/>
          </w:divBdr>
          <w:divsChild>
            <w:div w:id="1096055561">
              <w:marLeft w:val="0"/>
              <w:marRight w:val="0"/>
              <w:marTop w:val="0"/>
              <w:marBottom w:val="0"/>
              <w:divBdr>
                <w:top w:val="single" w:sz="6" w:space="12" w:color="D9D9D9"/>
                <w:left w:val="single" w:sz="6" w:space="12" w:color="D9D9D9"/>
                <w:bottom w:val="single" w:sz="6" w:space="12" w:color="D9D9D9"/>
                <w:right w:val="single" w:sz="6" w:space="12" w:color="D9D9D9"/>
              </w:divBdr>
              <w:divsChild>
                <w:div w:id="40055973">
                  <w:marLeft w:val="0"/>
                  <w:marRight w:val="0"/>
                  <w:marTop w:val="0"/>
                  <w:marBottom w:val="0"/>
                  <w:divBdr>
                    <w:top w:val="none" w:sz="0" w:space="0" w:color="auto"/>
                    <w:left w:val="none" w:sz="0" w:space="0" w:color="auto"/>
                    <w:bottom w:val="none" w:sz="0" w:space="0" w:color="auto"/>
                    <w:right w:val="none" w:sz="0" w:space="0" w:color="auto"/>
                  </w:divBdr>
                  <w:divsChild>
                    <w:div w:id="578514471">
                      <w:marLeft w:val="0"/>
                      <w:marRight w:val="0"/>
                      <w:marTop w:val="0"/>
                      <w:marBottom w:val="0"/>
                      <w:divBdr>
                        <w:top w:val="none" w:sz="0" w:space="0" w:color="auto"/>
                        <w:left w:val="none" w:sz="0" w:space="0" w:color="auto"/>
                        <w:bottom w:val="none" w:sz="0" w:space="0" w:color="auto"/>
                        <w:right w:val="none" w:sz="0" w:space="0" w:color="auto"/>
                      </w:divBdr>
                      <w:divsChild>
                        <w:div w:id="2108189608">
                          <w:marLeft w:val="0"/>
                          <w:marRight w:val="0"/>
                          <w:marTop w:val="0"/>
                          <w:marBottom w:val="370"/>
                          <w:divBdr>
                            <w:top w:val="none" w:sz="0" w:space="0" w:color="auto"/>
                            <w:left w:val="none" w:sz="0" w:space="0" w:color="auto"/>
                            <w:bottom w:val="none" w:sz="0" w:space="0" w:color="auto"/>
                            <w:right w:val="none" w:sz="0" w:space="0" w:color="auto"/>
                          </w:divBdr>
                        </w:div>
                        <w:div w:id="1791782767">
                          <w:marLeft w:val="0"/>
                          <w:marRight w:val="0"/>
                          <w:marTop w:val="0"/>
                          <w:marBottom w:val="0"/>
                          <w:divBdr>
                            <w:top w:val="none" w:sz="0" w:space="0" w:color="auto"/>
                            <w:left w:val="none" w:sz="0" w:space="0" w:color="auto"/>
                            <w:bottom w:val="none" w:sz="0" w:space="0" w:color="auto"/>
                            <w:right w:val="none" w:sz="0" w:space="0" w:color="auto"/>
                          </w:divBdr>
                          <w:divsChild>
                            <w:div w:id="974021931">
                              <w:marLeft w:val="0"/>
                              <w:marRight w:val="231"/>
                              <w:marTop w:val="0"/>
                              <w:marBottom w:val="116"/>
                              <w:divBdr>
                                <w:top w:val="none" w:sz="0" w:space="0" w:color="auto"/>
                                <w:left w:val="none" w:sz="0" w:space="0" w:color="auto"/>
                                <w:bottom w:val="none" w:sz="0" w:space="0" w:color="auto"/>
                                <w:right w:val="none" w:sz="0" w:space="0" w:color="auto"/>
                              </w:divBdr>
                              <w:divsChild>
                                <w:div w:id="110318266">
                                  <w:marLeft w:val="0"/>
                                  <w:marRight w:val="0"/>
                                  <w:marTop w:val="0"/>
                                  <w:marBottom w:val="0"/>
                                  <w:divBdr>
                                    <w:top w:val="none" w:sz="0" w:space="0" w:color="auto"/>
                                    <w:left w:val="none" w:sz="0" w:space="0" w:color="auto"/>
                                    <w:bottom w:val="none" w:sz="0" w:space="0" w:color="auto"/>
                                    <w:right w:val="none" w:sz="0" w:space="0" w:color="auto"/>
                                  </w:divBdr>
                                  <w:divsChild>
                                    <w:div w:id="761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370">
                              <w:marLeft w:val="0"/>
                              <w:marRight w:val="0"/>
                              <w:marTop w:val="0"/>
                              <w:marBottom w:val="0"/>
                              <w:divBdr>
                                <w:top w:val="none" w:sz="0" w:space="0" w:color="auto"/>
                                <w:left w:val="none" w:sz="0" w:space="0" w:color="auto"/>
                                <w:bottom w:val="none" w:sz="0" w:space="0" w:color="auto"/>
                                <w:right w:val="none" w:sz="0" w:space="0" w:color="auto"/>
                              </w:divBdr>
                              <w:divsChild>
                                <w:div w:id="453405355">
                                  <w:marLeft w:val="0"/>
                                  <w:marRight w:val="0"/>
                                  <w:marTop w:val="0"/>
                                  <w:marBottom w:val="0"/>
                                  <w:divBdr>
                                    <w:top w:val="none" w:sz="0" w:space="0" w:color="auto"/>
                                    <w:left w:val="none" w:sz="0" w:space="0" w:color="auto"/>
                                    <w:bottom w:val="none" w:sz="0" w:space="0" w:color="auto"/>
                                    <w:right w:val="none" w:sz="0" w:space="0" w:color="auto"/>
                                  </w:divBdr>
                                  <w:divsChild>
                                    <w:div w:id="976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542029">
      <w:bodyDiv w:val="1"/>
      <w:marLeft w:val="0"/>
      <w:marRight w:val="0"/>
      <w:marTop w:val="0"/>
      <w:marBottom w:val="0"/>
      <w:divBdr>
        <w:top w:val="none" w:sz="0" w:space="0" w:color="auto"/>
        <w:left w:val="none" w:sz="0" w:space="0" w:color="auto"/>
        <w:bottom w:val="none" w:sz="0" w:space="0" w:color="auto"/>
        <w:right w:val="none" w:sz="0" w:space="0" w:color="auto"/>
      </w:divBdr>
    </w:div>
    <w:div w:id="1936396302">
      <w:bodyDiv w:val="1"/>
      <w:marLeft w:val="0"/>
      <w:marRight w:val="0"/>
      <w:marTop w:val="0"/>
      <w:marBottom w:val="0"/>
      <w:divBdr>
        <w:top w:val="none" w:sz="0" w:space="0" w:color="auto"/>
        <w:left w:val="none" w:sz="0" w:space="0" w:color="auto"/>
        <w:bottom w:val="none" w:sz="0" w:space="0" w:color="auto"/>
        <w:right w:val="none" w:sz="0" w:space="0" w:color="auto"/>
      </w:divBdr>
      <w:divsChild>
        <w:div w:id="11536610">
          <w:marLeft w:val="907"/>
          <w:marRight w:val="0"/>
          <w:marTop w:val="200"/>
          <w:marBottom w:val="0"/>
          <w:divBdr>
            <w:top w:val="none" w:sz="0" w:space="0" w:color="auto"/>
            <w:left w:val="none" w:sz="0" w:space="0" w:color="auto"/>
            <w:bottom w:val="none" w:sz="0" w:space="0" w:color="auto"/>
            <w:right w:val="none" w:sz="0" w:space="0" w:color="auto"/>
          </w:divBdr>
        </w:div>
        <w:div w:id="1143540504">
          <w:marLeft w:val="1627"/>
          <w:marRight w:val="0"/>
          <w:marTop w:val="100"/>
          <w:marBottom w:val="0"/>
          <w:divBdr>
            <w:top w:val="none" w:sz="0" w:space="0" w:color="auto"/>
            <w:left w:val="none" w:sz="0" w:space="0" w:color="auto"/>
            <w:bottom w:val="none" w:sz="0" w:space="0" w:color="auto"/>
            <w:right w:val="none" w:sz="0" w:space="0" w:color="auto"/>
          </w:divBdr>
        </w:div>
        <w:div w:id="1992245485">
          <w:marLeft w:val="1627"/>
          <w:marRight w:val="0"/>
          <w:marTop w:val="100"/>
          <w:marBottom w:val="0"/>
          <w:divBdr>
            <w:top w:val="none" w:sz="0" w:space="0" w:color="auto"/>
            <w:left w:val="none" w:sz="0" w:space="0" w:color="auto"/>
            <w:bottom w:val="none" w:sz="0" w:space="0" w:color="auto"/>
            <w:right w:val="none" w:sz="0" w:space="0" w:color="auto"/>
          </w:divBdr>
        </w:div>
        <w:div w:id="1772041982">
          <w:marLeft w:val="1627"/>
          <w:marRight w:val="0"/>
          <w:marTop w:val="100"/>
          <w:marBottom w:val="0"/>
          <w:divBdr>
            <w:top w:val="none" w:sz="0" w:space="0" w:color="auto"/>
            <w:left w:val="none" w:sz="0" w:space="0" w:color="auto"/>
            <w:bottom w:val="none" w:sz="0" w:space="0" w:color="auto"/>
            <w:right w:val="none" w:sz="0" w:space="0" w:color="auto"/>
          </w:divBdr>
        </w:div>
        <w:div w:id="210924938">
          <w:marLeft w:val="1627"/>
          <w:marRight w:val="0"/>
          <w:marTop w:val="100"/>
          <w:marBottom w:val="0"/>
          <w:divBdr>
            <w:top w:val="none" w:sz="0" w:space="0" w:color="auto"/>
            <w:left w:val="none" w:sz="0" w:space="0" w:color="auto"/>
            <w:bottom w:val="none" w:sz="0" w:space="0" w:color="auto"/>
            <w:right w:val="none" w:sz="0" w:space="0" w:color="auto"/>
          </w:divBdr>
        </w:div>
        <w:div w:id="1223369080">
          <w:marLeft w:val="907"/>
          <w:marRight w:val="0"/>
          <w:marTop w:val="200"/>
          <w:marBottom w:val="0"/>
          <w:divBdr>
            <w:top w:val="none" w:sz="0" w:space="0" w:color="auto"/>
            <w:left w:val="none" w:sz="0" w:space="0" w:color="auto"/>
            <w:bottom w:val="none" w:sz="0" w:space="0" w:color="auto"/>
            <w:right w:val="none" w:sz="0" w:space="0" w:color="auto"/>
          </w:divBdr>
        </w:div>
        <w:div w:id="1584144325">
          <w:marLeft w:val="1627"/>
          <w:marRight w:val="0"/>
          <w:marTop w:val="100"/>
          <w:marBottom w:val="0"/>
          <w:divBdr>
            <w:top w:val="none" w:sz="0" w:space="0" w:color="auto"/>
            <w:left w:val="none" w:sz="0" w:space="0" w:color="auto"/>
            <w:bottom w:val="none" w:sz="0" w:space="0" w:color="auto"/>
            <w:right w:val="none" w:sz="0" w:space="0" w:color="auto"/>
          </w:divBdr>
        </w:div>
        <w:div w:id="428698974">
          <w:marLeft w:val="1627"/>
          <w:marRight w:val="0"/>
          <w:marTop w:val="100"/>
          <w:marBottom w:val="0"/>
          <w:divBdr>
            <w:top w:val="none" w:sz="0" w:space="0" w:color="auto"/>
            <w:left w:val="none" w:sz="0" w:space="0" w:color="auto"/>
            <w:bottom w:val="none" w:sz="0" w:space="0" w:color="auto"/>
            <w:right w:val="none" w:sz="0" w:space="0" w:color="auto"/>
          </w:divBdr>
        </w:div>
        <w:div w:id="511068842">
          <w:marLeft w:val="1627"/>
          <w:marRight w:val="0"/>
          <w:marTop w:val="100"/>
          <w:marBottom w:val="0"/>
          <w:divBdr>
            <w:top w:val="none" w:sz="0" w:space="0" w:color="auto"/>
            <w:left w:val="none" w:sz="0" w:space="0" w:color="auto"/>
            <w:bottom w:val="none" w:sz="0" w:space="0" w:color="auto"/>
            <w:right w:val="none" w:sz="0" w:space="0" w:color="auto"/>
          </w:divBdr>
        </w:div>
        <w:div w:id="1885940138">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HUNAULT</dc:creator>
  <cp:keywords/>
  <dc:description/>
  <cp:lastModifiedBy>Accueil SIMV</cp:lastModifiedBy>
  <cp:revision>11</cp:revision>
  <cp:lastPrinted>2016-11-28T08:58:00Z</cp:lastPrinted>
  <dcterms:created xsi:type="dcterms:W3CDTF">2017-12-14T08:49:00Z</dcterms:created>
  <dcterms:modified xsi:type="dcterms:W3CDTF">2018-01-10T16:03:00Z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-451865823</vt:i4>
  </property>
  <property fmtid="{D5CDD505-2E9C-101B-9397-08002B2CF9AE}" pid="4" name="_EmailSubject">
    <vt:lpwstr>Corrigendum - Remise des Prix des Sciences du Médicament Vétérinaire</vt:lpwstr>
  </property>
  <property fmtid="{D5CDD505-2E9C-101B-9397-08002B2CF9AE}" pid="5" name="_AuthorEmail">
    <vt:lpwstr>a.deleu@simv.org</vt:lpwstr>
  </property>
  <property fmtid="{D5CDD505-2E9C-101B-9397-08002B2CF9AE}" pid="6" name="_AuthorEmailDisplayName">
    <vt:lpwstr>Arnaud DELEU</vt:lpwstr>
  </property>
  <property fmtid="{D5CDD505-2E9C-101B-9397-08002B2CF9AE}" pid="7" name="_ReviewingToolsShownOnce">
    <vt:lpwstr/>
  </property>
</Properties>
</file>