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45" w:rsidRPr="00170DAC" w:rsidRDefault="00170DAC" w:rsidP="00170DAC">
      <w:pPr>
        <w:pStyle w:val="NormalWeb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70DAC">
        <w:rPr>
          <w:rFonts w:ascii="Times New Roman" w:hAnsi="Times New Roman" w:cs="Times New Roman"/>
          <w:b/>
          <w:color w:val="000000"/>
          <w:sz w:val="27"/>
          <w:szCs w:val="27"/>
        </w:rPr>
        <w:t>Présentation du protocole CNOV-SIMV</w:t>
      </w:r>
    </w:p>
    <w:p w:rsidR="00170DAC" w:rsidRPr="00170DAC" w:rsidRDefault="00170DAC" w:rsidP="00170DAC">
      <w:pPr>
        <w:pStyle w:val="NormalWeb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70DAC">
        <w:rPr>
          <w:rFonts w:ascii="Times New Roman" w:hAnsi="Times New Roman" w:cs="Times New Roman"/>
          <w:b/>
          <w:color w:val="000000"/>
          <w:sz w:val="27"/>
          <w:szCs w:val="27"/>
        </w:rPr>
        <w:t>6 juin 2017</w:t>
      </w:r>
    </w:p>
    <w:p w:rsidR="00170DAC" w:rsidRDefault="00170DAC"/>
    <w:p w:rsidR="00170DAC" w:rsidRDefault="00170DAC" w:rsidP="00170DAC">
      <w:pPr>
        <w:pStyle w:val="NormalWeb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Le CNOV et le SIMV ont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t>présenté</w:t>
      </w:r>
      <w:r>
        <w:rPr>
          <w:rStyle w:val="apple-converted-space"/>
          <w:rFonts w:ascii="Times New Roman" w:hAnsi="Times New Roman" w:cs="Times New Roman"/>
          <w:color w:val="0000FF"/>
          <w:sz w:val="27"/>
          <w:szCs w:val="27"/>
          <w:u w:val="single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t>aux adhérents, aux Organisation</w:t>
      </w:r>
      <w:r w:rsidR="002E5F9A">
        <w:rPr>
          <w:rFonts w:ascii="Times New Roman" w:hAnsi="Times New Roman" w:cs="Times New Roman"/>
          <w:color w:val="000000"/>
          <w:sz w:val="27"/>
          <w:szCs w:val="27"/>
        </w:rPr>
        <w:t>s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Professionnelles Vétérinaires et à la presse vétérinaire le protocole pour la transmission simplifiée des conventions et les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7"/>
          <w:szCs w:val="27"/>
        </w:rPr>
        <w:t xml:space="preserve"> dispositions « interdiction des avantages » et « transparence ».</w:t>
      </w:r>
    </w:p>
    <w:p w:rsidR="00170DAC" w:rsidRDefault="00170DAC" w:rsidP="00170DAC">
      <w:pPr>
        <w:pStyle w:val="NormalWeb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Jacques Guérin et Jean-Louis Hunault ont introduit la séance en rappelant la volonté commune de répondre aux nouvelles obligations législatives et réglementaires tout en les rendant administrativement acceptables pour tous les acteurs concernés.</w:t>
      </w:r>
    </w:p>
    <w:p w:rsidR="00170DAC" w:rsidRDefault="00170DAC" w:rsidP="00170DAC">
      <w:pPr>
        <w:pStyle w:val="NormalWeb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Arnaud Deleu a rappelé les dispositions « interdiction des avantages » et « transparence » et leur compréhension partagée.</w:t>
      </w:r>
    </w:p>
    <w:p w:rsidR="00170DAC" w:rsidRDefault="00170DAC" w:rsidP="00170DAC">
      <w:pPr>
        <w:pStyle w:val="NormalWeb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Jean-Marc Petiot a présenté l'espace du site CNOV dédié à la transmission des conventions.</w:t>
      </w:r>
    </w:p>
    <w:p w:rsidR="00170DAC" w:rsidRDefault="00170DAC" w:rsidP="00170DAC">
      <w:pPr>
        <w:pStyle w:val="NormalWeb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Les échanges avec la centaine de participants ont été nombreux et denses.</w:t>
      </w:r>
    </w:p>
    <w:p w:rsidR="00170DAC" w:rsidRDefault="00170DAC" w:rsidP="00170DAC">
      <w:pPr>
        <w:rPr>
          <w:rFonts w:ascii="Calibri" w:hAnsi="Calibri"/>
          <w:color w:val="002060"/>
          <w:sz w:val="22"/>
          <w:szCs w:val="22"/>
          <w:lang w:eastAsia="en-US"/>
        </w:rPr>
      </w:pPr>
    </w:p>
    <w:p w:rsidR="00170DAC" w:rsidRDefault="00170DAC">
      <w:r w:rsidRPr="00170DAC">
        <w:rPr>
          <w:noProof/>
        </w:rPr>
        <w:drawing>
          <wp:inline distT="0" distB="0" distL="0" distR="0">
            <wp:extent cx="5760720" cy="4319502"/>
            <wp:effectExtent l="0" t="0" r="0" b="5080"/>
            <wp:docPr id="2" name="Image 2" descr="X:\8 Communication &amp; RP\Rencontre SIMV CNOV\DSC_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8 Communication &amp; RP\Rencontre SIMV CNOV\DSC_0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AC"/>
    <w:rsid w:val="000E2383"/>
    <w:rsid w:val="00170DAC"/>
    <w:rsid w:val="002E3221"/>
    <w:rsid w:val="002E5F9A"/>
    <w:rsid w:val="002F291B"/>
    <w:rsid w:val="0054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DEC3"/>
  <w15:chartTrackingRefBased/>
  <w15:docId w15:val="{67400DE9-BADD-43A3-BCBF-C8DD1403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0DA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DA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Policepardfaut"/>
    <w:rsid w:val="0017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dcterms:created xsi:type="dcterms:W3CDTF">2017-06-13T14:45:00Z</dcterms:created>
  <dcterms:modified xsi:type="dcterms:W3CDTF">2017-06-13T15:38:00Z</dcterms:modified>
</cp:coreProperties>
</file>