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F1EE" w14:textId="07C63520" w:rsidR="00A72739" w:rsidRDefault="00A72739" w:rsidP="00D5045E">
      <w:pPr>
        <w:jc w:val="center"/>
      </w:pPr>
      <w:r>
        <w:t>Quota</w:t>
      </w:r>
      <w:r w:rsidR="00FE7912">
        <w:t>s</w:t>
      </w:r>
      <w:r>
        <w:t xml:space="preserve"> d’immigration de vétérinaire</w:t>
      </w:r>
      <w:r w:rsidR="00E74738">
        <w:t>s</w:t>
      </w:r>
    </w:p>
    <w:p w14:paraId="5D28EBFC" w14:textId="77777777" w:rsidR="00FA1517" w:rsidRDefault="007B263F" w:rsidP="005436E4">
      <w:pPr>
        <w:jc w:val="both"/>
      </w:pPr>
      <w:r>
        <w:t xml:space="preserve">S’appuyant sur la liste des postes en tension répertoriés par </w:t>
      </w:r>
      <w:hyperlink r:id="rId5" w:history="1">
        <w:r w:rsidRPr="007B263F">
          <w:rPr>
            <w:rStyle w:val="Lienhypertexte"/>
          </w:rPr>
          <w:t>Pôle Emploi</w:t>
        </w:r>
      </w:hyperlink>
      <w:r>
        <w:t xml:space="preserve">, le </w:t>
      </w:r>
      <w:r w:rsidR="00A72739">
        <w:t xml:space="preserve">Gouvernement </w:t>
      </w:r>
      <w:r>
        <w:t xml:space="preserve">a annoncé la mise en œuvre de quotas d’immigration afin </w:t>
      </w:r>
      <w:r w:rsidR="00A72739">
        <w:t>de permettre à la profession vétérinaire de disposer des effectifs permettant la couverture des besoins du maillage vétérinaire</w:t>
      </w:r>
      <w:r>
        <w:t>.</w:t>
      </w:r>
    </w:p>
    <w:p w14:paraId="05F2090D" w14:textId="77777777" w:rsidR="00EF5FFF" w:rsidRDefault="007B263F" w:rsidP="005436E4">
      <w:pPr>
        <w:jc w:val="both"/>
      </w:pPr>
      <w:r>
        <w:t>Au-delà d</w:t>
      </w:r>
      <w:r w:rsidR="00EF5FFF">
        <w:t>e</w:t>
      </w:r>
      <w:r>
        <w:t xml:space="preserve"> l’exercice de la médecine vétérinaire, ce</w:t>
      </w:r>
      <w:r w:rsidR="00EF5FFF">
        <w:t xml:space="preserve"> diplôme est important dans les compétences des profils recrutés par nos laboratoires et plus largement l’ensemble de l’industrie.</w:t>
      </w:r>
    </w:p>
    <w:p w14:paraId="3151FDC8" w14:textId="77777777" w:rsidR="007B263F" w:rsidRDefault="00EF5FFF" w:rsidP="005436E4">
      <w:pPr>
        <w:jc w:val="both"/>
      </w:pPr>
      <w:r>
        <w:t xml:space="preserve">Quantitativement : nous estimons </w:t>
      </w:r>
      <w:r w:rsidR="003C3357">
        <w:t>que</w:t>
      </w:r>
      <w:r>
        <w:t xml:space="preserve"> près de 400 vétérinaires </w:t>
      </w:r>
      <w:r w:rsidR="003C3357">
        <w:t xml:space="preserve">sont </w:t>
      </w:r>
      <w:r>
        <w:t>salariés dans nos entreprises en France</w:t>
      </w:r>
      <w:r w:rsidR="007B263F">
        <w:t xml:space="preserve">. </w:t>
      </w:r>
    </w:p>
    <w:p w14:paraId="3181B521" w14:textId="2E1A69AF" w:rsidR="00EF5FFF" w:rsidRDefault="00D5045E" w:rsidP="005436E4">
      <w:pPr>
        <w:jc w:val="both"/>
      </w:pPr>
      <w:r>
        <w:t>Selon une étude récente de notre Observatoire des métiers, l</w:t>
      </w:r>
      <w:r w:rsidR="007B263F">
        <w:t>e</w:t>
      </w:r>
      <w:r>
        <w:t xml:space="preserve"> nombre</w:t>
      </w:r>
      <w:r w:rsidR="00EF5FFF">
        <w:t xml:space="preserve"> </w:t>
      </w:r>
      <w:r>
        <w:t>d’</w:t>
      </w:r>
      <w:r w:rsidR="002A1504">
        <w:t xml:space="preserve">offres </w:t>
      </w:r>
      <w:r w:rsidR="007B263F">
        <w:t xml:space="preserve">de recrutement </w:t>
      </w:r>
      <w:r>
        <w:t xml:space="preserve">peut être </w:t>
      </w:r>
      <w:r w:rsidR="00EF5FFF">
        <w:t xml:space="preserve">estimé </w:t>
      </w:r>
      <w:r w:rsidR="0015315A">
        <w:t xml:space="preserve">par an </w:t>
      </w:r>
      <w:r w:rsidR="00EF5FFF">
        <w:t xml:space="preserve">à </w:t>
      </w:r>
      <w:r w:rsidR="002A1504">
        <w:t>96</w:t>
      </w:r>
      <w:r>
        <w:t xml:space="preserve"> </w:t>
      </w:r>
      <w:r w:rsidR="00EF5FFF">
        <w:t xml:space="preserve">postes. L’industrie du médicament et du diagnostic vétérinaire couvre </w:t>
      </w:r>
      <w:r w:rsidR="003C3357">
        <w:t xml:space="preserve">en effet </w:t>
      </w:r>
      <w:r w:rsidR="002A1504">
        <w:t>28</w:t>
      </w:r>
      <w:r w:rsidR="00EF5FFF">
        <w:t xml:space="preserve">% des 350 annonces de recrutement annuel </w:t>
      </w:r>
      <w:r w:rsidR="003C3357">
        <w:t xml:space="preserve">comportant le mot « vétérinaire » recensées </w:t>
      </w:r>
      <w:r w:rsidR="00EF5FFF">
        <w:t>pour tou</w:t>
      </w:r>
      <w:r w:rsidR="007B263F">
        <w:t>s</w:t>
      </w:r>
      <w:r w:rsidR="00EF5FFF">
        <w:t xml:space="preserve"> le</w:t>
      </w:r>
      <w:r w:rsidR="007B263F">
        <w:t>s</w:t>
      </w:r>
      <w:r w:rsidR="00EF5FFF">
        <w:t xml:space="preserve"> secteur</w:t>
      </w:r>
      <w:r w:rsidR="007B263F">
        <w:t>s</w:t>
      </w:r>
      <w:r w:rsidR="00EF5FFF">
        <w:t xml:space="preserve"> industriel</w:t>
      </w:r>
      <w:r w:rsidR="007B263F">
        <w:t>s</w:t>
      </w:r>
      <w:r w:rsidR="00EF5FFF">
        <w:t xml:space="preserve"> selon l’observatoire de notre Branche (source L’Union - CCN 1555).</w:t>
      </w:r>
    </w:p>
    <w:p w14:paraId="580E73CD" w14:textId="6AD01EC3" w:rsidR="00EF5FFF" w:rsidRDefault="00EF5FFF" w:rsidP="005436E4">
      <w:pPr>
        <w:spacing w:after="0"/>
        <w:jc w:val="both"/>
      </w:pPr>
      <w:r>
        <w:t xml:space="preserve">Qualitativement : </w:t>
      </w:r>
      <w:r w:rsidR="003C3357">
        <w:t xml:space="preserve">les jeunes vétérinaires </w:t>
      </w:r>
      <w:r>
        <w:t xml:space="preserve">sont recrutés </w:t>
      </w:r>
      <w:r w:rsidR="007B263F">
        <w:t xml:space="preserve">dans l’industrie de la santé animale </w:t>
      </w:r>
      <w:r>
        <w:t>principalement dans des postes </w:t>
      </w:r>
      <w:r w:rsidR="007B263F">
        <w:t>suivants</w:t>
      </w:r>
      <w:r w:rsidR="00FE7912">
        <w:t xml:space="preserve"> </w:t>
      </w:r>
      <w:r>
        <w:t>:</w:t>
      </w:r>
    </w:p>
    <w:p w14:paraId="7AB45B04" w14:textId="0A69E80C" w:rsidR="002A1504" w:rsidRDefault="002A1504" w:rsidP="007B263F">
      <w:pPr>
        <w:spacing w:after="0"/>
      </w:pPr>
    </w:p>
    <w:tbl>
      <w:tblPr>
        <w:tblW w:w="6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00"/>
        <w:gridCol w:w="1200"/>
      </w:tblGrid>
      <w:tr w:rsidR="002A1504" w:rsidRPr="002A1504" w14:paraId="7E60D3B0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A2F" w14:textId="1BF7D8D9" w:rsidR="002A1504" w:rsidRPr="00FE7912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E79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D5045E" w:rsidRPr="00FE7912">
              <w:rPr>
                <w:b/>
                <w:bCs/>
              </w:rPr>
              <w:t>Total des offres d’emploi par métier 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DE0" w14:textId="77777777" w:rsidR="002A1504" w:rsidRPr="00FE7912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E79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D81" w14:textId="77777777" w:rsidR="002A1504" w:rsidRPr="00FE7912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E79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A1504" w:rsidRPr="002A1504" w14:paraId="6F44339E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015E" w14:textId="373B5702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Responsables 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Technique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6BDB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24E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25%</w:t>
            </w:r>
          </w:p>
        </w:tc>
      </w:tr>
      <w:tr w:rsidR="002A1504" w:rsidRPr="002A1504" w14:paraId="352E71A7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7D4" w14:textId="7A85AFF4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Chef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produits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B23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D41" w14:textId="70C68110" w:rsidR="002A1504" w:rsidRPr="002A1504" w:rsidRDefault="00482B70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  <w:r w:rsidR="002A1504"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2A1504" w:rsidRPr="002A1504" w14:paraId="4D0A3F4E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1BE" w14:textId="0EB989B5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Chargés d’a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ffaires réglementaires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1A33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11B" w14:textId="791BEB2C" w:rsidR="002A1504" w:rsidRPr="002A1504" w:rsidRDefault="00482B70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  <w:r w:rsidR="002A1504"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2A1504" w:rsidRPr="002A1504" w14:paraId="3C900A59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EFA" w14:textId="4866D5C6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Chargés de d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éveloppement commercial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25EB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6B94" w14:textId="5F63DE41" w:rsidR="002A1504" w:rsidRPr="002A1504" w:rsidRDefault="00482B70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2A1504"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2A1504" w:rsidRPr="002A1504" w14:paraId="7A2EFAFD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C4A" w14:textId="15F02D42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Chargés de p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harmacovigilance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96C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57F" w14:textId="13B54725" w:rsidR="002A1504" w:rsidRPr="002A1504" w:rsidRDefault="00482B70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2A1504"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2A1504" w:rsidRPr="002A1504" w14:paraId="4AC73173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4CD" w14:textId="4BD51FB9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Chargés de 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R&amp;D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748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3E8" w14:textId="701D1303" w:rsidR="002A1504" w:rsidRPr="002A1504" w:rsidRDefault="00482B70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="002A1504"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2A1504" w:rsidRPr="002A1504" w14:paraId="29ECECED" w14:textId="77777777" w:rsidTr="00D5045E">
        <w:trPr>
          <w:trHeight w:val="29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E45" w14:textId="0DBAABDB" w:rsidR="002A1504" w:rsidRPr="002A1504" w:rsidRDefault="002A1504" w:rsidP="002A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Chargés d’é</w:t>
            </w: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tudes cliniques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092" w14:textId="77777777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2346" w14:textId="266F4889" w:rsidR="002A1504" w:rsidRPr="002A1504" w:rsidRDefault="002A1504" w:rsidP="002A1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1504">
              <w:rPr>
                <w:rFonts w:ascii="Calibri" w:eastAsia="Times New Roman" w:hAnsi="Calibri" w:cs="Calibri"/>
                <w:color w:val="000000"/>
                <w:lang w:eastAsia="fr-FR"/>
              </w:rPr>
              <w:t>3%</w:t>
            </w:r>
          </w:p>
        </w:tc>
      </w:tr>
    </w:tbl>
    <w:p w14:paraId="595D3258" w14:textId="77777777" w:rsidR="002A1504" w:rsidRDefault="002A1504" w:rsidP="007B263F">
      <w:pPr>
        <w:spacing w:after="0"/>
      </w:pPr>
    </w:p>
    <w:p w14:paraId="00238A7C" w14:textId="77777777" w:rsidR="003A5471" w:rsidRDefault="003A5471" w:rsidP="003A5471">
      <w:pPr>
        <w:spacing w:after="0"/>
      </w:pPr>
      <w:r>
        <w:t>Sources :</w:t>
      </w:r>
    </w:p>
    <w:p w14:paraId="6E846546" w14:textId="0552AEED" w:rsidR="003A5471" w:rsidRDefault="003A5471" w:rsidP="003A5471">
      <w:pPr>
        <w:spacing w:after="0"/>
        <w:ind w:left="708"/>
      </w:pPr>
      <w:r>
        <w:t xml:space="preserve">- les </w:t>
      </w:r>
      <w:r w:rsidR="00D5045E">
        <w:t xml:space="preserve">métiers accessibles aux </w:t>
      </w:r>
      <w:r>
        <w:t>vétérinaires dans les entreprises du médicament</w:t>
      </w:r>
      <w:r w:rsidR="00D5045E">
        <w:t> vétérinaire</w:t>
      </w:r>
      <w:r w:rsidR="00713CE9">
        <w:t xml:space="preserve"> </w:t>
      </w:r>
      <w:r w:rsidR="00D5045E">
        <w:t>:</w:t>
      </w:r>
    </w:p>
    <w:p w14:paraId="682E3167" w14:textId="77777777" w:rsidR="003A5471" w:rsidRDefault="00713CE9" w:rsidP="003A5471">
      <w:pPr>
        <w:spacing w:after="0"/>
        <w:ind w:left="708"/>
      </w:pPr>
      <w:hyperlink r:id="rId6" w:history="1">
        <w:r w:rsidR="003A5471">
          <w:rPr>
            <w:rStyle w:val="Lienhypertexte"/>
          </w:rPr>
          <w:t>https://www.observatoire-fc2pv.fr/sites/default/files/10livret-lunion.pdf</w:t>
        </w:r>
      </w:hyperlink>
    </w:p>
    <w:p w14:paraId="4F2A3820" w14:textId="77777777" w:rsidR="003A5471" w:rsidRDefault="003A5471" w:rsidP="003A5471">
      <w:pPr>
        <w:spacing w:after="0"/>
        <w:ind w:left="708"/>
      </w:pPr>
      <w:r>
        <w:t>- les métiers d’intégration des jeunes vétérinaires dans les entreprises du médicament</w:t>
      </w:r>
    </w:p>
    <w:p w14:paraId="21B7F932" w14:textId="77777777" w:rsidR="003A5471" w:rsidRDefault="00713CE9" w:rsidP="003A5471">
      <w:pPr>
        <w:spacing w:after="0"/>
        <w:ind w:left="708"/>
      </w:pPr>
      <w:hyperlink r:id="rId7" w:history="1">
        <w:r w:rsidR="003A5471">
          <w:rPr>
            <w:rStyle w:val="Lienhypertexte"/>
          </w:rPr>
          <w:t>https://www.observatoire-fc2pv.fr/sites/default/files/les_metiers_dintegraton_des_jeunes_veterinaires_.pdf</w:t>
        </w:r>
      </w:hyperlink>
    </w:p>
    <w:p w14:paraId="29DFB747" w14:textId="77777777" w:rsidR="007B263F" w:rsidRDefault="007B263F" w:rsidP="007B263F">
      <w:pPr>
        <w:spacing w:after="0"/>
      </w:pPr>
    </w:p>
    <w:p w14:paraId="0686D68B" w14:textId="28B1C87D" w:rsidR="007B263F" w:rsidRDefault="007B263F" w:rsidP="007B263F">
      <w:pPr>
        <w:spacing w:after="0"/>
      </w:pPr>
      <w:r>
        <w:t>07/11/20</w:t>
      </w:r>
      <w:r w:rsidR="00713CE9">
        <w:t>19</w:t>
      </w:r>
      <w:bookmarkStart w:id="0" w:name="_GoBack"/>
      <w:bookmarkEnd w:id="0"/>
    </w:p>
    <w:p w14:paraId="7DE14B5D" w14:textId="70E3A6D1" w:rsidR="00EF5FFF" w:rsidRDefault="00713CE9" w:rsidP="003A5471">
      <w:pPr>
        <w:spacing w:after="0"/>
      </w:pPr>
      <w:hyperlink r:id="rId8" w:history="1">
        <w:r w:rsidR="00D5045E" w:rsidRPr="0026546D">
          <w:rPr>
            <w:rStyle w:val="Lienhypertexte"/>
          </w:rPr>
          <w:t>contact@simv.org</w:t>
        </w:r>
      </w:hyperlink>
    </w:p>
    <w:p w14:paraId="6B38B93E" w14:textId="77777777" w:rsidR="00D5045E" w:rsidRDefault="00D5045E" w:rsidP="003A5471">
      <w:pPr>
        <w:spacing w:after="0"/>
      </w:pPr>
    </w:p>
    <w:sectPr w:rsidR="00D5045E" w:rsidSect="00D5045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12B"/>
    <w:multiLevelType w:val="hybridMultilevel"/>
    <w:tmpl w:val="8C54F616"/>
    <w:lvl w:ilvl="0" w:tplc="9A121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1128"/>
    <w:multiLevelType w:val="hybridMultilevel"/>
    <w:tmpl w:val="5CD61108"/>
    <w:lvl w:ilvl="0" w:tplc="8408C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39"/>
    <w:rsid w:val="0015315A"/>
    <w:rsid w:val="002A1504"/>
    <w:rsid w:val="002D1DA0"/>
    <w:rsid w:val="003A5471"/>
    <w:rsid w:val="003C3357"/>
    <w:rsid w:val="00482B70"/>
    <w:rsid w:val="005436E4"/>
    <w:rsid w:val="006424E0"/>
    <w:rsid w:val="00713CE9"/>
    <w:rsid w:val="007B263F"/>
    <w:rsid w:val="00A72739"/>
    <w:rsid w:val="00D5045E"/>
    <w:rsid w:val="00E74738"/>
    <w:rsid w:val="00EF5FFF"/>
    <w:rsid w:val="00FA1517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1AA9"/>
  <w15:chartTrackingRefBased/>
  <w15:docId w15:val="{51717939-4BF8-403B-AEA9-1C983B1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F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47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547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263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im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servatoire-fc2pv.fr/sites/default/files/les_metiers_dintegraton_des_jeunes_veterinaires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servatoire-fc2pv.fr/sites/default/files/10livret-lunion.pdf" TargetMode="External"/><Relationship Id="rId5" Type="http://schemas.openxmlformats.org/officeDocument/2006/relationships/hyperlink" Target="https://statistiques.pole-emploi.org/bmo/bmo?graph=4&amp;in=4&amp;le=0&amp;tu=10&amp;pp=2019&amp;s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HUNAULT</dc:creator>
  <cp:keywords/>
  <dc:description/>
  <cp:lastModifiedBy>Secrétariat SIMV</cp:lastModifiedBy>
  <cp:revision>10</cp:revision>
  <dcterms:created xsi:type="dcterms:W3CDTF">2019-11-07T07:09:00Z</dcterms:created>
  <dcterms:modified xsi:type="dcterms:W3CDTF">2019-11-07T08:43:00Z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